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E" w:rsidRPr="00A52D7C" w:rsidRDefault="000178DA" w:rsidP="00AA194E">
      <w:pPr>
        <w:jc w:val="center"/>
        <w:rPr>
          <w:rFonts w:ascii="Algerian" w:hAnsi="Algerian"/>
          <w:color w:val="800080"/>
          <w:sz w:val="28"/>
          <w:szCs w:val="28"/>
        </w:rPr>
      </w:pPr>
      <w:bookmarkStart w:id="0" w:name="_Hlk506569527"/>
      <w:r>
        <w:rPr>
          <w:rFonts w:ascii="Calibri Light" w:eastAsia="Times New Roman" w:hAnsi="Calibri Light"/>
          <w:b/>
          <w:bCs/>
          <w:noProof/>
          <w:color w:val="2F5496"/>
          <w:sz w:val="28"/>
          <w:szCs w:val="28"/>
          <w:lang w:val="tr-TR" w:eastAsia="tr-TR"/>
        </w:rPr>
        <w:drawing>
          <wp:inline distT="0" distB="0" distL="0" distR="0">
            <wp:extent cx="1139825" cy="475615"/>
            <wp:effectExtent l="0" t="0" r="3175" b="63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94E" w:rsidRPr="00BF4B90">
        <w:rPr>
          <w:rFonts w:ascii="Calibri Light" w:eastAsia="Times New Roman" w:hAnsi="Calibri Light"/>
          <w:b/>
          <w:noProof/>
          <w:color w:val="2F5496"/>
          <w:sz w:val="28"/>
          <w:szCs w:val="28"/>
          <w:lang w:val="tr-TR" w:eastAsia="tr-TR"/>
        </w:rPr>
        <w:drawing>
          <wp:inline distT="0" distB="0" distL="0" distR="0">
            <wp:extent cx="409575" cy="3619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4E" w:rsidRPr="00BF4B90">
        <w:rPr>
          <w:rFonts w:ascii="Calibri Light" w:eastAsia="Times New Roman" w:hAnsi="Calibri Light"/>
          <w:b/>
          <w:noProof/>
          <w:color w:val="2F5496"/>
          <w:sz w:val="28"/>
          <w:szCs w:val="28"/>
          <w:lang w:val="tr-TR" w:eastAsia="tr-TR"/>
        </w:rPr>
        <w:drawing>
          <wp:inline distT="0" distB="0" distL="0" distR="0">
            <wp:extent cx="695325" cy="3619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4E" w:rsidRPr="00BF4B90">
        <w:rPr>
          <w:rFonts w:ascii="Calibri Light" w:eastAsia="Times New Roman" w:hAnsi="Calibri Light"/>
          <w:b/>
          <w:noProof/>
          <w:color w:val="2F5496"/>
          <w:sz w:val="28"/>
          <w:szCs w:val="28"/>
          <w:lang w:val="tr-TR" w:eastAsia="tr-TR"/>
        </w:rPr>
        <w:drawing>
          <wp:inline distT="0" distB="0" distL="0" distR="0">
            <wp:extent cx="1476375" cy="4095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4E" w:rsidRPr="00BF4B90">
        <w:rPr>
          <w:rFonts w:ascii="Calibri Light" w:eastAsia="Times New Roman" w:hAnsi="Calibri Light"/>
          <w:b/>
          <w:noProof/>
          <w:color w:val="2F5496"/>
          <w:sz w:val="28"/>
          <w:szCs w:val="28"/>
          <w:lang w:val="tr-TR" w:eastAsia="tr-TR"/>
        </w:rPr>
        <w:drawing>
          <wp:inline distT="0" distB="0" distL="0" distR="0">
            <wp:extent cx="619125" cy="4095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4E" w:rsidRPr="00BF4B90">
        <w:rPr>
          <w:rFonts w:ascii="Calibri Light" w:eastAsia="Times New Roman" w:hAnsi="Calibri Light"/>
          <w:b/>
          <w:noProof/>
          <w:color w:val="2F5496"/>
          <w:sz w:val="28"/>
          <w:szCs w:val="28"/>
          <w:lang w:val="tr-TR" w:eastAsia="tr-TR"/>
        </w:rPr>
        <w:drawing>
          <wp:inline distT="0" distB="0" distL="0" distR="0">
            <wp:extent cx="647700" cy="428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372" w:rsidRDefault="00022372" w:rsidP="00AA194E">
      <w:pPr>
        <w:jc w:val="center"/>
        <w:rPr>
          <w:rFonts w:ascii="Arial" w:hAnsi="Arial" w:cs="Arial"/>
          <w:b/>
          <w:color w:val="C00000"/>
          <w:sz w:val="36"/>
          <w:szCs w:val="36"/>
          <w:lang w:val="en-GB"/>
        </w:rPr>
      </w:pPr>
    </w:p>
    <w:p w:rsidR="00022372" w:rsidRDefault="00AA194E" w:rsidP="00AA194E">
      <w:pPr>
        <w:jc w:val="center"/>
        <w:rPr>
          <w:rFonts w:ascii="Arial" w:hAnsi="Arial" w:cs="Arial"/>
          <w:b/>
          <w:color w:val="C00000"/>
          <w:sz w:val="36"/>
          <w:szCs w:val="36"/>
          <w:lang w:val="en-GB"/>
        </w:rPr>
      </w:pPr>
      <w:r w:rsidRPr="00022372">
        <w:rPr>
          <w:rFonts w:ascii="Arial" w:hAnsi="Arial" w:cs="Arial"/>
          <w:b/>
          <w:color w:val="C00000"/>
          <w:sz w:val="36"/>
          <w:szCs w:val="36"/>
          <w:lang w:val="en-GB"/>
        </w:rPr>
        <w:t>TALASEMİ</w:t>
      </w:r>
      <w:r w:rsidR="00022372" w:rsidRPr="00022372">
        <w:rPr>
          <w:rFonts w:ascii="Arial" w:hAnsi="Arial" w:cs="Arial"/>
          <w:b/>
          <w:color w:val="C00000"/>
          <w:sz w:val="36"/>
          <w:szCs w:val="36"/>
          <w:lang w:val="en-GB"/>
        </w:rPr>
        <w:t xml:space="preserve"> </w:t>
      </w:r>
      <w:r w:rsidR="00C11B7A">
        <w:rPr>
          <w:rFonts w:ascii="Arial" w:hAnsi="Arial" w:cs="Arial"/>
          <w:b/>
          <w:color w:val="C00000"/>
          <w:sz w:val="36"/>
          <w:szCs w:val="36"/>
          <w:lang w:val="en-GB"/>
        </w:rPr>
        <w:t>SEMİNERİ</w:t>
      </w:r>
    </w:p>
    <w:p w:rsidR="00022372" w:rsidRPr="00022372" w:rsidRDefault="00022372" w:rsidP="00AA194E">
      <w:pPr>
        <w:jc w:val="center"/>
        <w:rPr>
          <w:rFonts w:ascii="Arial" w:hAnsi="Arial" w:cs="Arial"/>
          <w:b/>
          <w:color w:val="C00000"/>
          <w:sz w:val="36"/>
          <w:szCs w:val="36"/>
          <w:lang w:val="en-GB"/>
        </w:rPr>
      </w:pPr>
    </w:p>
    <w:p w:rsidR="00AA194E" w:rsidRPr="00F35ED0" w:rsidRDefault="003214C3" w:rsidP="00AA194E">
      <w:pPr>
        <w:jc w:val="center"/>
        <w:rPr>
          <w:rFonts w:ascii="Arial" w:hAnsi="Arial" w:cs="Arial"/>
          <w:b/>
          <w:color w:val="000080"/>
          <w:sz w:val="28"/>
          <w:szCs w:val="28"/>
          <w:lang w:val="en-GB"/>
        </w:rPr>
      </w:pPr>
      <w:r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TALASEMİDE </w:t>
      </w:r>
      <w:r w:rsidR="00AA194E" w:rsidRPr="00F35ED0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ENDOKRİN KOMPLİKASYONLAR </w:t>
      </w:r>
      <w:r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VE </w:t>
      </w:r>
      <w:r w:rsidR="00AA194E" w:rsidRPr="00F35ED0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TAKİBİ</w:t>
      </w:r>
    </w:p>
    <w:p w:rsidR="00022372" w:rsidRDefault="00022372" w:rsidP="00AA194E">
      <w:pPr>
        <w:jc w:val="center"/>
        <w:rPr>
          <w:rFonts w:ascii="Arial" w:hAnsi="Arial" w:cs="Arial"/>
          <w:b/>
          <w:color w:val="000080"/>
          <w:sz w:val="28"/>
          <w:szCs w:val="28"/>
          <w:lang w:val="en-GB"/>
        </w:rPr>
      </w:pPr>
    </w:p>
    <w:p w:rsidR="00AA194E" w:rsidRPr="00F35ED0" w:rsidRDefault="00AA194E" w:rsidP="00AA194E">
      <w:pPr>
        <w:jc w:val="center"/>
        <w:rPr>
          <w:rFonts w:ascii="Arial" w:hAnsi="Arial" w:cs="Arial"/>
          <w:b/>
          <w:color w:val="000080"/>
          <w:sz w:val="28"/>
          <w:szCs w:val="28"/>
          <w:lang w:val="en-GB"/>
        </w:rPr>
      </w:pPr>
      <w:r w:rsidRPr="00F35ED0">
        <w:rPr>
          <w:rFonts w:ascii="Arial" w:hAnsi="Arial" w:cs="Arial"/>
          <w:b/>
          <w:color w:val="000080"/>
          <w:sz w:val="28"/>
          <w:szCs w:val="28"/>
          <w:lang w:val="en-GB"/>
        </w:rPr>
        <w:t>ANTALYA- TÜRKİYE</w:t>
      </w:r>
    </w:p>
    <w:p w:rsidR="00022372" w:rsidRDefault="00022372" w:rsidP="00AA194E">
      <w:pPr>
        <w:jc w:val="center"/>
        <w:rPr>
          <w:rFonts w:ascii="Arial" w:hAnsi="Arial" w:cs="Arial"/>
          <w:b/>
          <w:color w:val="000080"/>
          <w:sz w:val="28"/>
          <w:szCs w:val="28"/>
          <w:lang w:val="en-GB"/>
        </w:rPr>
      </w:pPr>
    </w:p>
    <w:p w:rsidR="00AA194E" w:rsidRPr="00F35ED0" w:rsidRDefault="00AA194E" w:rsidP="00AA194E">
      <w:pPr>
        <w:jc w:val="center"/>
        <w:rPr>
          <w:rFonts w:ascii="Arial" w:hAnsi="Arial" w:cs="Arial"/>
          <w:b/>
          <w:color w:val="000080"/>
          <w:sz w:val="28"/>
          <w:szCs w:val="28"/>
          <w:lang w:val="en-GB"/>
        </w:rPr>
      </w:pPr>
      <w:r w:rsidRPr="00F35ED0">
        <w:rPr>
          <w:rFonts w:ascii="Arial" w:hAnsi="Arial" w:cs="Arial"/>
          <w:b/>
          <w:color w:val="000080"/>
          <w:sz w:val="28"/>
          <w:szCs w:val="28"/>
          <w:lang w:val="en-GB"/>
        </w:rPr>
        <w:t>TARİH:</w:t>
      </w:r>
      <w:r w:rsidR="00D713D0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</w:t>
      </w:r>
      <w:r w:rsidR="00424EB6">
        <w:rPr>
          <w:rFonts w:ascii="Arial" w:hAnsi="Arial" w:cs="Arial"/>
          <w:b/>
          <w:color w:val="000080"/>
          <w:sz w:val="28"/>
          <w:szCs w:val="28"/>
          <w:lang w:val="en-GB"/>
        </w:rPr>
        <w:t>10-11</w:t>
      </w:r>
      <w:r w:rsidR="00D713D0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</w:t>
      </w:r>
      <w:r w:rsidR="00424EB6">
        <w:rPr>
          <w:rFonts w:ascii="Arial" w:hAnsi="Arial" w:cs="Arial"/>
          <w:b/>
          <w:color w:val="000080"/>
          <w:sz w:val="28"/>
          <w:szCs w:val="28"/>
          <w:lang w:val="en-GB"/>
        </w:rPr>
        <w:t>ARALIK</w:t>
      </w:r>
      <w:r w:rsidR="00EE6ABF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</w:t>
      </w:r>
      <w:r w:rsidR="00E11536">
        <w:rPr>
          <w:rFonts w:ascii="Arial" w:hAnsi="Arial" w:cs="Arial"/>
          <w:b/>
          <w:color w:val="000080"/>
          <w:sz w:val="28"/>
          <w:szCs w:val="28"/>
          <w:lang w:val="en-GB"/>
        </w:rPr>
        <w:t>2018</w:t>
      </w:r>
    </w:p>
    <w:p w:rsidR="00022372" w:rsidRDefault="00022372" w:rsidP="00AA194E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AA194E" w:rsidRPr="00F35ED0" w:rsidRDefault="00AA194E" w:rsidP="00AA194E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424EB6">
        <w:rPr>
          <w:rFonts w:ascii="Arial" w:hAnsi="Arial" w:cs="Arial"/>
          <w:b/>
          <w:color w:val="000080"/>
          <w:sz w:val="28"/>
          <w:szCs w:val="28"/>
        </w:rPr>
        <w:t xml:space="preserve">YER: </w:t>
      </w:r>
      <w:r w:rsidR="00424EB6" w:rsidRPr="00424EB6">
        <w:rPr>
          <w:rFonts w:ascii="Arial" w:hAnsi="Arial" w:cs="Arial"/>
          <w:b/>
          <w:color w:val="000080"/>
          <w:sz w:val="28"/>
          <w:szCs w:val="28"/>
        </w:rPr>
        <w:t xml:space="preserve">GRİDA CİTY </w:t>
      </w:r>
      <w:r w:rsidR="00441680" w:rsidRPr="00424EB6">
        <w:rPr>
          <w:rFonts w:ascii="Arial" w:hAnsi="Arial" w:cs="Arial"/>
          <w:b/>
          <w:color w:val="000080"/>
          <w:sz w:val="28"/>
          <w:szCs w:val="28"/>
        </w:rPr>
        <w:t>OTEL - ANTALYA</w:t>
      </w:r>
    </w:p>
    <w:p w:rsidR="00AA194E" w:rsidRPr="00F35ED0" w:rsidRDefault="00AA194E" w:rsidP="00AA194E">
      <w:pPr>
        <w:pStyle w:val="Default"/>
        <w:rPr>
          <w:rFonts w:ascii="Arial" w:hAnsi="Arial" w:cs="Arial"/>
          <w:lang w:val="en-GB"/>
        </w:rPr>
      </w:pPr>
    </w:p>
    <w:p w:rsidR="00AA194E" w:rsidRPr="007520E6" w:rsidRDefault="00AA194E" w:rsidP="00AA194E">
      <w:pPr>
        <w:jc w:val="both"/>
        <w:outlineLvl w:val="2"/>
        <w:rPr>
          <w:rFonts w:ascii="Arial" w:hAnsi="Arial" w:cs="Arial"/>
          <w:b/>
          <w:bCs/>
          <w:color w:val="000080"/>
          <w:lang w:val="en-GB"/>
        </w:rPr>
      </w:pPr>
      <w:r w:rsidRPr="007520E6">
        <w:rPr>
          <w:rFonts w:ascii="Arial" w:hAnsi="Arial" w:cs="Arial"/>
          <w:b/>
          <w:bCs/>
          <w:color w:val="000080"/>
          <w:lang w:val="en-GB"/>
        </w:rPr>
        <w:t>Eğitimin</w:t>
      </w:r>
      <w:r w:rsidR="00934CB6">
        <w:rPr>
          <w:rFonts w:ascii="Arial" w:hAnsi="Arial" w:cs="Arial"/>
          <w:b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/>
          <w:bCs/>
          <w:color w:val="000080"/>
          <w:lang w:val="en-GB"/>
        </w:rPr>
        <w:t>Amaçları</w:t>
      </w:r>
      <w:r w:rsidR="00557CB4">
        <w:rPr>
          <w:rFonts w:ascii="Arial" w:hAnsi="Arial" w:cs="Arial"/>
          <w:b/>
          <w:bCs/>
          <w:color w:val="000080"/>
          <w:lang w:val="en-GB"/>
        </w:rPr>
        <w:t>:</w:t>
      </w:r>
    </w:p>
    <w:p w:rsidR="005B5FC7" w:rsidRPr="007520E6" w:rsidRDefault="00022372" w:rsidP="000C6875">
      <w:pPr>
        <w:pStyle w:val="ListeParagraf"/>
        <w:numPr>
          <w:ilvl w:val="0"/>
          <w:numId w:val="4"/>
        </w:numPr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Sağlık</w:t>
      </w:r>
      <w:r w:rsidR="00C11B7A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Bakanlığı</w:t>
      </w:r>
      <w:r w:rsidR="00934CB6">
        <w:rPr>
          <w:rFonts w:ascii="Arial" w:hAnsi="Arial" w:cs="Arial"/>
          <w:bCs/>
          <w:color w:val="000080"/>
          <w:lang w:val="en-GB"/>
        </w:rPr>
        <w:t xml:space="preserve">  i</w:t>
      </w:r>
      <w:r w:rsidRPr="007520E6">
        <w:rPr>
          <w:rFonts w:ascii="Arial" w:hAnsi="Arial" w:cs="Arial"/>
          <w:bCs/>
          <w:color w:val="000080"/>
          <w:lang w:val="en-GB"/>
        </w:rPr>
        <w:t>le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birlikte</w:t>
      </w:r>
      <w:r w:rsidR="0049627C" w:rsidRPr="007520E6">
        <w:rPr>
          <w:rFonts w:ascii="Arial" w:hAnsi="Arial" w:cs="Arial"/>
          <w:bCs/>
          <w:color w:val="000080"/>
          <w:lang w:val="en-GB"/>
        </w:rPr>
        <w:t>,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3214C3">
        <w:rPr>
          <w:rFonts w:ascii="Arial" w:hAnsi="Arial" w:cs="Arial"/>
          <w:bCs/>
          <w:color w:val="000080"/>
          <w:lang w:val="en-GB"/>
        </w:rPr>
        <w:t>t</w:t>
      </w:r>
      <w:r w:rsidRPr="007520E6">
        <w:rPr>
          <w:rFonts w:ascii="Arial" w:hAnsi="Arial" w:cs="Arial"/>
          <w:bCs/>
          <w:color w:val="000080"/>
          <w:lang w:val="en-GB"/>
        </w:rPr>
        <w:t>alasemi</w:t>
      </w:r>
      <w:r w:rsidR="003214C3">
        <w:rPr>
          <w:rFonts w:ascii="Arial" w:hAnsi="Arial" w:cs="Arial"/>
          <w:bCs/>
          <w:color w:val="000080"/>
          <w:lang w:val="en-GB"/>
        </w:rPr>
        <w:t>li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hastaların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3214C3">
        <w:rPr>
          <w:rFonts w:ascii="Arial" w:hAnsi="Arial" w:cs="Arial"/>
          <w:bCs/>
          <w:color w:val="000080"/>
          <w:lang w:val="en-GB"/>
        </w:rPr>
        <w:t>e</w:t>
      </w:r>
      <w:r w:rsidRPr="007520E6">
        <w:rPr>
          <w:rFonts w:ascii="Arial" w:hAnsi="Arial" w:cs="Arial"/>
          <w:bCs/>
          <w:color w:val="000080"/>
          <w:lang w:val="en-GB"/>
        </w:rPr>
        <w:t>ndokrin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komplikasyonlar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yönünden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5B5FC7" w:rsidRPr="007520E6">
        <w:rPr>
          <w:rFonts w:ascii="Arial" w:hAnsi="Arial" w:cs="Arial"/>
          <w:bCs/>
          <w:color w:val="000080"/>
          <w:lang w:val="en-GB"/>
        </w:rPr>
        <w:t>düzenli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5B5FC7" w:rsidRPr="007520E6">
        <w:rPr>
          <w:rFonts w:ascii="Arial" w:hAnsi="Arial" w:cs="Arial"/>
          <w:bCs/>
          <w:color w:val="000080"/>
          <w:lang w:val="en-GB"/>
        </w:rPr>
        <w:t>takibini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5B5FC7" w:rsidRPr="007520E6">
        <w:rPr>
          <w:rFonts w:ascii="Arial" w:hAnsi="Arial" w:cs="Arial"/>
          <w:bCs/>
          <w:color w:val="000080"/>
          <w:lang w:val="en-GB"/>
        </w:rPr>
        <w:t>gerçekleştirmek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5B5FC7" w:rsidRPr="007520E6">
        <w:rPr>
          <w:rFonts w:ascii="Arial" w:hAnsi="Arial" w:cs="Arial"/>
          <w:bCs/>
          <w:color w:val="000080"/>
          <w:lang w:val="en-GB"/>
        </w:rPr>
        <w:t>için,</w:t>
      </w:r>
    </w:p>
    <w:p w:rsidR="006F2A42" w:rsidRPr="007520E6" w:rsidRDefault="00AA194E" w:rsidP="000C6875">
      <w:pPr>
        <w:pStyle w:val="ListeParagraf"/>
        <w:numPr>
          <w:ilvl w:val="0"/>
          <w:numId w:val="4"/>
        </w:numPr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İtalya’da 4-8 Mart 2018 tarihlerinde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yapılan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Eğiticilerin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Eğitim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toplantısındaki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 xml:space="preserve">bilgilerin, </w:t>
      </w:r>
      <w:r w:rsidR="00934CB6">
        <w:rPr>
          <w:rFonts w:ascii="Arial" w:hAnsi="Arial" w:cs="Arial"/>
          <w:bCs/>
          <w:color w:val="000080"/>
          <w:lang w:val="en-GB"/>
        </w:rPr>
        <w:t>ül</w:t>
      </w:r>
      <w:r w:rsidRPr="007520E6">
        <w:rPr>
          <w:rFonts w:ascii="Arial" w:hAnsi="Arial" w:cs="Arial"/>
          <w:bCs/>
          <w:color w:val="000080"/>
          <w:lang w:val="en-GB"/>
        </w:rPr>
        <w:t>kemizdeki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Talasemi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merkezlerinden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gelen</w:t>
      </w:r>
      <w:r w:rsidR="00EA20F4">
        <w:rPr>
          <w:rFonts w:ascii="Arial" w:hAnsi="Arial" w:cs="Arial"/>
          <w:bCs/>
          <w:color w:val="000080"/>
          <w:lang w:val="en-GB"/>
        </w:rPr>
        <w:t xml:space="preserve"> doktorlar </w:t>
      </w:r>
      <w:r w:rsidRPr="007520E6">
        <w:rPr>
          <w:rFonts w:ascii="Arial" w:hAnsi="Arial" w:cs="Arial"/>
          <w:bCs/>
          <w:color w:val="000080"/>
          <w:lang w:val="en-GB"/>
        </w:rPr>
        <w:t>ile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paylaşılması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amaçlanmaktadır.</w:t>
      </w:r>
    </w:p>
    <w:p w:rsidR="00AA194E" w:rsidRPr="007520E6" w:rsidRDefault="006F2A42" w:rsidP="000C6875">
      <w:pPr>
        <w:pStyle w:val="ListeParagraf"/>
        <w:numPr>
          <w:ilvl w:val="0"/>
          <w:numId w:val="4"/>
        </w:numPr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Böylece</w:t>
      </w:r>
      <w:r w:rsidR="00AA194E" w:rsidRPr="007520E6">
        <w:rPr>
          <w:rFonts w:ascii="Arial" w:hAnsi="Arial" w:cs="Arial"/>
          <w:bCs/>
          <w:color w:val="000080"/>
          <w:lang w:val="en-GB"/>
        </w:rPr>
        <w:t>;</w:t>
      </w:r>
    </w:p>
    <w:p w:rsidR="00AA194E" w:rsidRPr="007520E6" w:rsidRDefault="00AA194E" w:rsidP="000C6875">
      <w:pPr>
        <w:pStyle w:val="ListeParagraf"/>
        <w:numPr>
          <w:ilvl w:val="1"/>
          <w:numId w:val="4"/>
        </w:numPr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Talasemi</w:t>
      </w:r>
      <w:r w:rsidR="003214C3">
        <w:rPr>
          <w:rFonts w:ascii="Arial" w:hAnsi="Arial" w:cs="Arial"/>
          <w:bCs/>
          <w:color w:val="000080"/>
          <w:lang w:val="en-GB"/>
        </w:rPr>
        <w:t>li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3214C3">
        <w:rPr>
          <w:rFonts w:ascii="Arial" w:hAnsi="Arial" w:cs="Arial"/>
          <w:bCs/>
          <w:color w:val="000080"/>
          <w:lang w:val="en-GB"/>
        </w:rPr>
        <w:t>hastaların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gelişme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bozuklukları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ve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endokrin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komplikasyonların</w:t>
      </w:r>
      <w:r w:rsidR="005B5FC7" w:rsidRPr="007520E6">
        <w:rPr>
          <w:rFonts w:ascii="Arial" w:hAnsi="Arial" w:cs="Arial"/>
          <w:bCs/>
          <w:color w:val="000080"/>
          <w:lang w:val="en-GB"/>
        </w:rPr>
        <w:t xml:space="preserve">a ait </w:t>
      </w:r>
      <w:r w:rsidRPr="007520E6">
        <w:rPr>
          <w:rFonts w:ascii="Arial" w:hAnsi="Arial" w:cs="Arial"/>
          <w:bCs/>
          <w:color w:val="000080"/>
          <w:lang w:val="en-GB"/>
        </w:rPr>
        <w:t>temel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bilgiler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öğren</w:t>
      </w:r>
      <w:r w:rsidR="005B5FC7" w:rsidRPr="007520E6">
        <w:rPr>
          <w:rFonts w:ascii="Arial" w:hAnsi="Arial" w:cs="Arial"/>
          <w:bCs/>
          <w:color w:val="000080"/>
          <w:lang w:val="en-GB"/>
        </w:rPr>
        <w:t>ilecektir.</w:t>
      </w:r>
    </w:p>
    <w:p w:rsidR="006F2A42" w:rsidRPr="007520E6" w:rsidRDefault="00AA194E" w:rsidP="000C6875">
      <w:pPr>
        <w:pStyle w:val="ListeParagraf"/>
        <w:numPr>
          <w:ilvl w:val="1"/>
          <w:numId w:val="4"/>
        </w:numPr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Endokrin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bozuklukları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olan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talasemi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gençlerin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ve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erişkinlerin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en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iyi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5B5FC7" w:rsidRPr="007520E6">
        <w:rPr>
          <w:rFonts w:ascii="Arial" w:hAnsi="Arial" w:cs="Arial"/>
          <w:bCs/>
          <w:color w:val="000080"/>
          <w:lang w:val="en-GB"/>
        </w:rPr>
        <w:t>şekilde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bakımının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Pr="007520E6">
        <w:rPr>
          <w:rFonts w:ascii="Arial" w:hAnsi="Arial" w:cs="Arial"/>
          <w:bCs/>
          <w:color w:val="000080"/>
          <w:lang w:val="en-GB"/>
        </w:rPr>
        <w:t>yapılmas</w:t>
      </w:r>
      <w:r w:rsidR="005B5FC7" w:rsidRPr="007520E6">
        <w:rPr>
          <w:rFonts w:ascii="Arial" w:hAnsi="Arial" w:cs="Arial"/>
          <w:bCs/>
          <w:color w:val="000080"/>
          <w:lang w:val="en-GB"/>
        </w:rPr>
        <w:t>ı</w:t>
      </w:r>
      <w:r w:rsidR="00934CB6">
        <w:rPr>
          <w:rFonts w:ascii="Arial" w:hAnsi="Arial" w:cs="Arial"/>
          <w:bCs/>
          <w:color w:val="000080"/>
          <w:lang w:val="en-GB"/>
        </w:rPr>
        <w:t xml:space="preserve"> </w:t>
      </w:r>
      <w:r w:rsidR="005B5FC7" w:rsidRPr="007520E6">
        <w:rPr>
          <w:rFonts w:ascii="Arial" w:hAnsi="Arial" w:cs="Arial"/>
          <w:bCs/>
          <w:color w:val="000080"/>
          <w:lang w:val="en-GB"/>
        </w:rPr>
        <w:t>sağlanacaktır.</w:t>
      </w:r>
    </w:p>
    <w:p w:rsidR="00AA194E" w:rsidRPr="007520E6" w:rsidRDefault="0006783F" w:rsidP="000C6875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Yönte</w:t>
      </w:r>
      <w:r w:rsidR="00163C91" w:rsidRPr="007520E6">
        <w:rPr>
          <w:rFonts w:ascii="Arial" w:hAnsi="Arial" w:cs="Arial"/>
          <w:bCs/>
          <w:color w:val="000080"/>
          <w:lang w:val="en-GB"/>
        </w:rPr>
        <w:t>m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163C91" w:rsidRPr="007520E6">
        <w:rPr>
          <w:rFonts w:ascii="Arial" w:hAnsi="Arial" w:cs="Arial"/>
          <w:bCs/>
          <w:color w:val="000080"/>
          <w:lang w:val="en-GB"/>
        </w:rPr>
        <w:t xml:space="preserve">olarak; </w:t>
      </w:r>
      <w:r w:rsidR="003214C3">
        <w:rPr>
          <w:rFonts w:ascii="Arial" w:hAnsi="Arial" w:cs="Arial"/>
          <w:bCs/>
          <w:color w:val="000080"/>
          <w:lang w:val="en-GB"/>
        </w:rPr>
        <w:t>k</w:t>
      </w:r>
      <w:r w:rsidR="006F2A42" w:rsidRPr="007520E6">
        <w:rPr>
          <w:rFonts w:ascii="Arial" w:hAnsi="Arial" w:cs="Arial"/>
          <w:bCs/>
          <w:color w:val="000080"/>
          <w:lang w:val="en-GB"/>
        </w:rPr>
        <w:t>atılımcılar</w:t>
      </w:r>
      <w:r w:rsidR="005B5FC7" w:rsidRPr="007520E6">
        <w:rPr>
          <w:rFonts w:ascii="Arial" w:hAnsi="Arial" w:cs="Arial"/>
          <w:bCs/>
          <w:color w:val="000080"/>
          <w:lang w:val="en-GB"/>
        </w:rPr>
        <w:t>la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talasemideki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endokrin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komplikasyonlar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ile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ilgili</w:t>
      </w:r>
      <w:r w:rsidR="00CA0F05" w:rsidRPr="007520E6">
        <w:rPr>
          <w:rFonts w:ascii="Arial" w:hAnsi="Arial" w:cs="Arial"/>
          <w:bCs/>
          <w:color w:val="000080"/>
          <w:lang w:val="en-GB"/>
        </w:rPr>
        <w:t xml:space="preserve"> son gelişmeler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CA0F05" w:rsidRPr="007520E6">
        <w:rPr>
          <w:rFonts w:ascii="Arial" w:hAnsi="Arial" w:cs="Arial"/>
          <w:bCs/>
          <w:color w:val="000080"/>
          <w:lang w:val="en-GB"/>
        </w:rPr>
        <w:t>paylaş</w:t>
      </w:r>
      <w:r w:rsidR="005B5FC7" w:rsidRPr="007520E6">
        <w:rPr>
          <w:rFonts w:ascii="Arial" w:hAnsi="Arial" w:cs="Arial"/>
          <w:bCs/>
          <w:color w:val="000080"/>
          <w:lang w:val="en-GB"/>
        </w:rPr>
        <w:t xml:space="preserve">ılacak, </w:t>
      </w:r>
      <w:r w:rsidR="00CA0F05" w:rsidRPr="007520E6">
        <w:rPr>
          <w:rFonts w:ascii="Arial" w:hAnsi="Arial" w:cs="Arial"/>
          <w:bCs/>
          <w:color w:val="000080"/>
          <w:lang w:val="en-GB"/>
        </w:rPr>
        <w:t>eğitim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CA0F05" w:rsidRPr="007520E6">
        <w:rPr>
          <w:rFonts w:ascii="Arial" w:hAnsi="Arial" w:cs="Arial"/>
          <w:bCs/>
          <w:color w:val="000080"/>
          <w:lang w:val="en-GB"/>
        </w:rPr>
        <w:t>proğramı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CA0F05" w:rsidRPr="007520E6">
        <w:rPr>
          <w:rFonts w:ascii="Arial" w:hAnsi="Arial" w:cs="Arial"/>
          <w:bCs/>
          <w:color w:val="000080"/>
          <w:lang w:val="en-GB"/>
        </w:rPr>
        <w:t>yanında,</w:t>
      </w:r>
      <w:r w:rsidR="00C11B7A">
        <w:rPr>
          <w:rFonts w:ascii="Arial" w:hAnsi="Arial" w:cs="Arial"/>
          <w:bCs/>
          <w:color w:val="000080"/>
          <w:lang w:val="en-GB"/>
        </w:rPr>
        <w:t xml:space="preserve"> konu ile ilgili basılmış olan </w:t>
      </w:r>
      <w:r w:rsidR="00CA0F05" w:rsidRPr="007520E6">
        <w:rPr>
          <w:rFonts w:ascii="Arial" w:hAnsi="Arial" w:cs="Arial"/>
          <w:bCs/>
          <w:color w:val="000080"/>
          <w:lang w:val="en-GB"/>
        </w:rPr>
        <w:t xml:space="preserve"> </w:t>
      </w:r>
      <w:r w:rsidR="00C11B7A">
        <w:rPr>
          <w:rFonts w:ascii="Arial" w:hAnsi="Arial" w:cs="Arial"/>
          <w:bCs/>
          <w:color w:val="000080"/>
          <w:lang w:val="en-GB"/>
        </w:rPr>
        <w:t xml:space="preserve">kitap 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6F2A42" w:rsidRPr="007520E6">
        <w:rPr>
          <w:rFonts w:ascii="Arial" w:hAnsi="Arial" w:cs="Arial"/>
          <w:bCs/>
          <w:color w:val="000080"/>
          <w:lang w:val="en-GB"/>
        </w:rPr>
        <w:t>dağıtılacaktır</w:t>
      </w:r>
    </w:p>
    <w:p w:rsidR="00CA0F05" w:rsidRDefault="00AA194E" w:rsidP="000C6875">
      <w:pPr>
        <w:pStyle w:val="ListeParagraf"/>
        <w:numPr>
          <w:ilvl w:val="0"/>
          <w:numId w:val="4"/>
        </w:numPr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  <w:r w:rsidRPr="007520E6">
        <w:rPr>
          <w:rFonts w:ascii="Arial" w:hAnsi="Arial" w:cs="Arial"/>
          <w:bCs/>
          <w:color w:val="000080"/>
          <w:lang w:val="en-GB"/>
        </w:rPr>
        <w:t>Katılımcılara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C11B7A">
        <w:rPr>
          <w:rFonts w:ascii="Arial" w:hAnsi="Arial" w:cs="Arial"/>
          <w:bCs/>
          <w:color w:val="000080"/>
          <w:lang w:val="en-GB"/>
        </w:rPr>
        <w:t xml:space="preserve">katılım 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CA0F05" w:rsidRPr="007520E6">
        <w:rPr>
          <w:rFonts w:ascii="Arial" w:hAnsi="Arial" w:cs="Arial"/>
          <w:bCs/>
          <w:color w:val="000080"/>
          <w:lang w:val="en-GB"/>
        </w:rPr>
        <w:t>sertifikası</w:t>
      </w:r>
      <w:r w:rsidR="00EE6ABF">
        <w:rPr>
          <w:rFonts w:ascii="Arial" w:hAnsi="Arial" w:cs="Arial"/>
          <w:bCs/>
          <w:color w:val="000080"/>
          <w:lang w:val="en-GB"/>
        </w:rPr>
        <w:t xml:space="preserve"> </w:t>
      </w:r>
      <w:r w:rsidR="00CA0F05" w:rsidRPr="007520E6">
        <w:rPr>
          <w:rFonts w:ascii="Arial" w:hAnsi="Arial" w:cs="Arial"/>
          <w:bCs/>
          <w:color w:val="000080"/>
          <w:lang w:val="en-GB"/>
        </w:rPr>
        <w:t>verilecektir.</w:t>
      </w:r>
    </w:p>
    <w:p w:rsidR="007520E6" w:rsidRDefault="007520E6" w:rsidP="007520E6">
      <w:pPr>
        <w:pStyle w:val="ListeParagraf"/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</w:p>
    <w:p w:rsidR="00557CB4" w:rsidRPr="007520E6" w:rsidRDefault="00557CB4" w:rsidP="007520E6">
      <w:pPr>
        <w:pStyle w:val="ListeParagraf"/>
        <w:spacing w:line="360" w:lineRule="auto"/>
        <w:jc w:val="both"/>
        <w:outlineLvl w:val="2"/>
        <w:rPr>
          <w:rFonts w:ascii="Arial" w:hAnsi="Arial" w:cs="Arial"/>
          <w:bCs/>
          <w:color w:val="000080"/>
          <w:lang w:val="en-GB"/>
        </w:rPr>
      </w:pPr>
    </w:p>
    <w:p w:rsidR="00AA194E" w:rsidRDefault="00AA194E" w:rsidP="00CA0F05">
      <w:pPr>
        <w:pStyle w:val="ListeParagraf"/>
        <w:jc w:val="both"/>
        <w:outlineLvl w:val="2"/>
        <w:rPr>
          <w:noProof/>
          <w:lang w:val="tr-TR" w:eastAsia="tr-TR"/>
        </w:rPr>
      </w:pPr>
      <w:r w:rsidRPr="00A42FBD">
        <w:rPr>
          <w:noProof/>
          <w:lang w:val="tr-TR" w:eastAsia="tr-TR"/>
        </w:rPr>
        <w:drawing>
          <wp:inline distT="0" distB="0" distL="0" distR="0">
            <wp:extent cx="619125" cy="5810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32A" w:rsidRPr="00BD632A">
        <w:rPr>
          <w:noProof/>
          <w:lang w:val="tr-TR" w:eastAsia="tr-TR"/>
        </w:rPr>
        <w:drawing>
          <wp:inline distT="0" distB="0" distL="0" distR="0">
            <wp:extent cx="609600" cy="690392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555" cy="70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FBD">
        <w:rPr>
          <w:noProof/>
          <w:lang w:val="tr-TR" w:eastAsia="tr-TR"/>
        </w:rPr>
        <w:drawing>
          <wp:inline distT="0" distB="0" distL="0" distR="0">
            <wp:extent cx="609600" cy="5619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1D34BA" w:rsidRPr="00CA0F05">
          <w:rPr>
            <w:rFonts w:ascii="Helvetica" w:hAnsi="Helvetica" w:cs="Arial"/>
            <w:color w:val="428BCA"/>
            <w:sz w:val="21"/>
            <w:szCs w:val="21"/>
          </w:rPr>
          <w:fldChar w:fldCharType="begin"/>
        </w:r>
        <w:r w:rsidRPr="00CA0F05">
          <w:rPr>
            <w:rFonts w:ascii="Helvetica" w:hAnsi="Helvetica" w:cs="Arial"/>
            <w:color w:val="428BCA"/>
            <w:sz w:val="21"/>
            <w:szCs w:val="21"/>
            <w:lang w:val="en-GB"/>
          </w:rPr>
          <w:instrText xml:space="preserve"> INCLUDEPICTURE "http://www.quisisanafe.com/2015/wp-content/themes/quisisana2015/images/quisisana_lt.png" \* MERGEFORMATINET </w:instrText>
        </w:r>
        <w:r w:rsidR="001D34BA" w:rsidRPr="00CA0F05">
          <w:rPr>
            <w:rFonts w:ascii="Helvetica" w:hAnsi="Helvetica" w:cs="Arial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2D1231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BC5CBA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12169F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B1471D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E95827">
          <w:rPr>
            <w:rFonts w:ascii="Helvetica" w:hAnsi="Helvetica"/>
            <w:color w:val="428BCA"/>
            <w:sz w:val="21"/>
            <w:szCs w:val="21"/>
          </w:rPr>
          <w:instrText>INCLUDEPICTURE  "http://www.quisisanafe.com/2015/wp-content/themes/quisisana2015/images/quisisana_lt.png" \* MERGEFORMATINET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AC1147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117B70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4A73E0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675FB2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A44C31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4F14BA">
          <w:rPr>
            <w:rFonts w:ascii="Helvetica" w:hAnsi="Helvetica"/>
            <w:color w:val="428BCA"/>
            <w:sz w:val="21"/>
            <w:szCs w:val="21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begin"/>
        </w:r>
        <w:r w:rsidR="001C51EC">
          <w:rPr>
            <w:rFonts w:ascii="Helvetica" w:hAnsi="Helvetica"/>
            <w:color w:val="428BCA"/>
            <w:sz w:val="21"/>
            <w:szCs w:val="21"/>
          </w:rPr>
          <w:instrText>INCLUDEPICTURE  "http://www.quisisanafe.com/2015/wp-content/themes/quisisana2015/images/quisisana_lt.png" \* MERGEFORMATINET</w:instrTex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separate"/>
        </w:r>
        <w:r w:rsidR="007448DA" w:rsidRPr="001D34BA">
          <w:rPr>
            <w:rFonts w:ascii="Helvetica" w:hAnsi="Helvetica"/>
            <w:color w:val="428BCA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0.25pt;height:48.75pt" o:button="t">
              <v:imagedata r:id="rId17" r:href="rId18"/>
            </v:shape>
          </w:pict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>
          <w:rPr>
            <w:rFonts w:ascii="Helvetica" w:hAnsi="Helvetica"/>
            <w:color w:val="428BCA"/>
            <w:sz w:val="21"/>
            <w:szCs w:val="21"/>
          </w:rPr>
          <w:fldChar w:fldCharType="end"/>
        </w:r>
        <w:r w:rsidR="001D34BA" w:rsidRPr="00CA0F05">
          <w:rPr>
            <w:rFonts w:ascii="Helvetica" w:hAnsi="Helvetica" w:cs="Arial"/>
            <w:color w:val="428BCA"/>
            <w:sz w:val="21"/>
            <w:szCs w:val="21"/>
          </w:rPr>
          <w:fldChar w:fldCharType="end"/>
        </w:r>
      </w:hyperlink>
      <w:r w:rsidRPr="00495554">
        <w:rPr>
          <w:noProof/>
          <w:lang w:val="tr-TR" w:eastAsia="tr-TR"/>
        </w:rPr>
        <w:drawing>
          <wp:inline distT="0" distB="0" distL="0" distR="0">
            <wp:extent cx="1381125" cy="685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AC" w:rsidRDefault="008058AC" w:rsidP="00CA0F05">
      <w:pPr>
        <w:pStyle w:val="ListeParagraf"/>
        <w:jc w:val="both"/>
        <w:outlineLvl w:val="2"/>
        <w:rPr>
          <w:noProof/>
          <w:lang w:val="tr-TR" w:eastAsia="tr-TR"/>
        </w:rPr>
      </w:pPr>
    </w:p>
    <w:p w:rsidR="008058AC" w:rsidRDefault="008058AC" w:rsidP="00CA0F05">
      <w:pPr>
        <w:pStyle w:val="ListeParagraf"/>
        <w:jc w:val="both"/>
        <w:outlineLvl w:val="2"/>
        <w:rPr>
          <w:noProof/>
          <w:lang w:val="tr-TR" w:eastAsia="tr-TR"/>
        </w:rPr>
      </w:pPr>
    </w:p>
    <w:p w:rsidR="008058AC" w:rsidRDefault="008058AC" w:rsidP="00CA0F05">
      <w:pPr>
        <w:pStyle w:val="ListeParagraf"/>
        <w:jc w:val="both"/>
        <w:outlineLvl w:val="2"/>
      </w:pPr>
    </w:p>
    <w:p w:rsidR="007520E6" w:rsidRDefault="007520E6" w:rsidP="00CA0F05">
      <w:pPr>
        <w:pStyle w:val="ListeParagraf"/>
        <w:jc w:val="both"/>
        <w:outlineLvl w:val="2"/>
      </w:pPr>
    </w:p>
    <w:p w:rsidR="00F35ED0" w:rsidRPr="008F0F28" w:rsidRDefault="000178DA" w:rsidP="00AA194E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bookmarkStart w:id="1" w:name="_Hlk506568532"/>
      <w:r w:rsidRPr="008F0F28">
        <w:rPr>
          <w:rFonts w:ascii="Arial" w:hAnsi="Arial" w:cs="Arial"/>
          <w:noProof/>
          <w:sz w:val="22"/>
          <w:szCs w:val="22"/>
          <w:lang w:val="tr-TR" w:eastAsia="tr-TR"/>
        </w:rPr>
        <w:lastRenderedPageBreak/>
        <w:drawing>
          <wp:inline distT="0" distB="0" distL="0" distR="0">
            <wp:extent cx="1142999" cy="476250"/>
            <wp:effectExtent l="0" t="0" r="63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3798" cy="48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409575" cy="3619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695325" cy="3619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1476375" cy="4095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619125" cy="4095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647700" cy="4286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D0" w:rsidRPr="008F0F28" w:rsidRDefault="00F35ED0" w:rsidP="00AA194E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</w:p>
    <w:p w:rsidR="00CA0F05" w:rsidRPr="008F0F28" w:rsidRDefault="00F35ED0" w:rsidP="00AA194E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EĞİTİM PROĞRAMI</w:t>
      </w:r>
    </w:p>
    <w:p w:rsidR="00AA194E" w:rsidRPr="008F0F28" w:rsidRDefault="00424EB6" w:rsidP="00AA194E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10</w:t>
      </w:r>
      <w:r w:rsidR="001B611E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ARALIK </w:t>
      </w:r>
      <w:r w:rsidR="00D713D0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  <w:r w:rsidR="00CA0F05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201</w:t>
      </w:r>
      <w:r w:rsidR="008B1E5C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8</w:t>
      </w:r>
    </w:p>
    <w:p w:rsidR="002F17CF" w:rsidRDefault="002F17CF" w:rsidP="00AA194E">
      <w:pPr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09 Aralık 2018: Antalya Geliş ve Otele yerleşme</w:t>
      </w:r>
    </w:p>
    <w:p w:rsidR="002F17CF" w:rsidRDefault="002F17CF" w:rsidP="00AA194E">
      <w:pPr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</w:p>
    <w:p w:rsidR="002F17CF" w:rsidRDefault="002F17CF" w:rsidP="00AA194E">
      <w:pPr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10 Aralık 2018:</w:t>
      </w:r>
    </w:p>
    <w:p w:rsidR="00AA194E" w:rsidRPr="008F0F28" w:rsidRDefault="00B6766C" w:rsidP="00AA194E">
      <w:pPr>
        <w:rPr>
          <w:rFonts w:ascii="Arial" w:hAnsi="Arial" w:cs="Arial"/>
          <w:b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08.30</w:t>
      </w:r>
      <w:r w:rsidR="00CA0F05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.00-</w:t>
      </w:r>
      <w:bookmarkStart w:id="2" w:name="_GoBack"/>
      <w:bookmarkEnd w:id="2"/>
      <w:r w:rsidR="00FF0E19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09</w:t>
      </w:r>
      <w:r w:rsidR="00CA0F05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.</w:t>
      </w: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</w:t>
      </w:r>
      <w:r w:rsidR="00FF0E19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</w:t>
      </w:r>
      <w:r w:rsidR="00CA0F05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:  </w:t>
      </w:r>
      <w:r w:rsidR="00CA0F05" w:rsidRPr="008F0F28">
        <w:rPr>
          <w:rFonts w:ascii="Arial" w:hAnsi="Arial" w:cs="Arial"/>
          <w:b/>
          <w:color w:val="002060"/>
          <w:sz w:val="22"/>
          <w:szCs w:val="22"/>
          <w:lang w:val="en-GB"/>
        </w:rPr>
        <w:t>Kayıt</w:t>
      </w:r>
    </w:p>
    <w:p w:rsidR="00CA0F05" w:rsidRPr="008F0F28" w:rsidRDefault="00B6766C" w:rsidP="00AA194E">
      <w:pPr>
        <w:rPr>
          <w:rFonts w:ascii="Arial" w:hAnsi="Arial" w:cs="Arial"/>
          <w:b/>
          <w:color w:val="002060"/>
          <w:sz w:val="22"/>
          <w:szCs w:val="22"/>
          <w:lang w:val="tr-TR"/>
        </w:rPr>
      </w:pPr>
      <w:r w:rsidRPr="00B6766C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09.</w:t>
      </w: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</w:t>
      </w:r>
      <w:r w:rsidRPr="00B6766C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0-10.</w:t>
      </w: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</w:t>
      </w:r>
      <w:r w:rsidRPr="00B6766C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0:</w:t>
      </w:r>
      <w:bookmarkEnd w:id="1"/>
      <w:r w:rsidR="00CA0F05" w:rsidRPr="008F0F28">
        <w:rPr>
          <w:rFonts w:ascii="Arial" w:hAnsi="Arial" w:cs="Arial"/>
          <w:b/>
          <w:color w:val="002060"/>
          <w:sz w:val="22"/>
          <w:szCs w:val="22"/>
          <w:lang w:val="tr-TR"/>
        </w:rPr>
        <w:t>Açılış Konuşmaları:</w:t>
      </w:r>
    </w:p>
    <w:p w:rsidR="00CA0F05" w:rsidRDefault="00CA0F05" w:rsidP="005B5FC7">
      <w:pPr>
        <w:pStyle w:val="ListeParagraf"/>
        <w:numPr>
          <w:ilvl w:val="0"/>
          <w:numId w:val="6"/>
        </w:numPr>
        <w:rPr>
          <w:rFonts w:ascii="Arial" w:hAnsi="Arial" w:cs="Arial"/>
          <w:color w:val="002060"/>
          <w:sz w:val="22"/>
          <w:szCs w:val="22"/>
          <w:lang w:val="tr-T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Proje </w:t>
      </w:r>
      <w:r w:rsidR="003214C3" w:rsidRPr="008F0F28">
        <w:rPr>
          <w:rFonts w:ascii="Arial" w:hAnsi="Arial" w:cs="Arial"/>
          <w:b/>
          <w:color w:val="002060"/>
          <w:sz w:val="22"/>
          <w:szCs w:val="22"/>
          <w:lang w:val="tr-TR"/>
        </w:rPr>
        <w:t>Koordinatörü</w:t>
      </w:r>
      <w:r w:rsidRPr="008F0F28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: </w:t>
      </w:r>
      <w:r w:rsidRPr="008F0F28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Pr="008F0F28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="00124778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Pr="008F0F28">
        <w:rPr>
          <w:rFonts w:ascii="Arial" w:hAnsi="Arial" w:cs="Arial"/>
          <w:color w:val="002060"/>
          <w:sz w:val="22"/>
          <w:szCs w:val="22"/>
          <w:lang w:val="tr-TR"/>
        </w:rPr>
        <w:t>Prof. Dr. Duran Canatan</w:t>
      </w:r>
    </w:p>
    <w:p w:rsidR="00424EB6" w:rsidRPr="007448DA" w:rsidRDefault="00424EB6" w:rsidP="005B5FC7">
      <w:pPr>
        <w:pStyle w:val="ListeParagraf"/>
        <w:numPr>
          <w:ilvl w:val="0"/>
          <w:numId w:val="6"/>
        </w:numPr>
        <w:rPr>
          <w:rFonts w:ascii="Arial" w:hAnsi="Arial" w:cs="Arial"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color w:val="002060"/>
          <w:sz w:val="22"/>
          <w:szCs w:val="22"/>
          <w:lang w:val="tr-TR"/>
        </w:rPr>
        <w:t>Proje Eğitimcisi:</w:t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  <w:t>Prof. Dr. Vincenzo De Sanctis</w:t>
      </w:r>
    </w:p>
    <w:p w:rsidR="00424EB6" w:rsidRPr="007448DA" w:rsidRDefault="00424EB6" w:rsidP="005B5FC7">
      <w:pPr>
        <w:pStyle w:val="ListeParagraf"/>
        <w:numPr>
          <w:ilvl w:val="0"/>
          <w:numId w:val="6"/>
        </w:numPr>
        <w:rPr>
          <w:rFonts w:ascii="Arial" w:hAnsi="Arial" w:cs="Arial"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color w:val="002060"/>
          <w:sz w:val="22"/>
          <w:szCs w:val="22"/>
          <w:lang w:val="tr-TR"/>
        </w:rPr>
        <w:t>Proje Eğitimcisi:</w:t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ab/>
        <w:t>Prof. Dr. Joan Lluis Vives Corrons</w:t>
      </w:r>
    </w:p>
    <w:p w:rsidR="005D1AF6" w:rsidRPr="007448DA" w:rsidRDefault="000120AA" w:rsidP="005B5FC7">
      <w:pPr>
        <w:pStyle w:val="ListeParagraf"/>
        <w:numPr>
          <w:ilvl w:val="0"/>
          <w:numId w:val="6"/>
        </w:numPr>
        <w:rPr>
          <w:rFonts w:ascii="Arial" w:hAnsi="Arial" w:cs="Arial"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SBÜ</w:t>
      </w:r>
      <w:r w:rsidR="005D1AF6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AEAH Başhekimi:</w:t>
      </w:r>
      <w:r w:rsidR="005D1AF6"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="005D1AF6"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="00124778" w:rsidRPr="007448DA">
        <w:rPr>
          <w:rFonts w:ascii="Arial" w:hAnsi="Arial" w:cs="Arial"/>
          <w:color w:val="002060"/>
          <w:sz w:val="22"/>
          <w:szCs w:val="22"/>
          <w:lang w:val="tr-TR"/>
        </w:rPr>
        <w:tab/>
      </w:r>
      <w:r w:rsidR="005D1AF6" w:rsidRPr="007448DA">
        <w:rPr>
          <w:rFonts w:ascii="Arial" w:hAnsi="Arial" w:cs="Arial"/>
          <w:color w:val="002060"/>
          <w:sz w:val="22"/>
          <w:szCs w:val="22"/>
          <w:lang w:val="tr-TR"/>
        </w:rPr>
        <w:t>Prof. Dr.</w:t>
      </w:r>
      <w:r w:rsidR="002F386A" w:rsidRPr="007448DA">
        <w:rPr>
          <w:rFonts w:ascii="Arial" w:hAnsi="Arial" w:cs="Arial"/>
          <w:color w:val="002060"/>
          <w:sz w:val="22"/>
          <w:szCs w:val="22"/>
          <w:lang w:val="tr-TR"/>
        </w:rPr>
        <w:t>Halil Yalçın Yüksel</w:t>
      </w:r>
    </w:p>
    <w:p w:rsidR="00CA0F05" w:rsidRPr="007448DA" w:rsidRDefault="00CA0F05" w:rsidP="005B5FC7">
      <w:pPr>
        <w:pStyle w:val="ListeParagraf"/>
        <w:numPr>
          <w:ilvl w:val="0"/>
          <w:numId w:val="6"/>
        </w:numPr>
        <w:rPr>
          <w:rFonts w:ascii="Arial" w:hAnsi="Arial" w:cs="Arial"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Antalya İl Sağlık Müdürü: </w:t>
      </w:r>
      <w:r w:rsidR="008F0F28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="00124778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>Dr. Ünal Hülür</w:t>
      </w:r>
    </w:p>
    <w:p w:rsidR="00CA0F05" w:rsidRPr="007448DA" w:rsidRDefault="00CA0F05" w:rsidP="005B5FC7">
      <w:pPr>
        <w:pStyle w:val="ListeParagraf"/>
        <w:numPr>
          <w:ilvl w:val="0"/>
          <w:numId w:val="6"/>
        </w:numPr>
        <w:rPr>
          <w:rFonts w:ascii="Arial" w:hAnsi="Arial" w:cs="Arial"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T.C. Sağlık Bakanlığı: </w:t>
      </w:r>
      <w:r w:rsidR="00124778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="002F17CF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="002F17CF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ab/>
      </w:r>
      <w:r w:rsidR="002F17CF" w:rsidRPr="007448DA">
        <w:rPr>
          <w:rFonts w:ascii="Arial" w:hAnsi="Arial" w:cs="Arial"/>
          <w:color w:val="002060"/>
          <w:sz w:val="22"/>
          <w:szCs w:val="22"/>
          <w:lang w:val="tr-TR"/>
        </w:rPr>
        <w:t>Uz</w:t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>. Dr. Elif Güler Kazancı</w:t>
      </w:r>
    </w:p>
    <w:p w:rsidR="003B208C" w:rsidRPr="007448DA" w:rsidRDefault="003B208C" w:rsidP="003B208C">
      <w:pPr>
        <w:pStyle w:val="ListeParagraf"/>
        <w:rPr>
          <w:rFonts w:ascii="Arial" w:hAnsi="Arial" w:cs="Arial"/>
          <w:color w:val="002060"/>
          <w:sz w:val="22"/>
          <w:szCs w:val="22"/>
          <w:lang w:val="tr-TR"/>
        </w:rPr>
      </w:pPr>
    </w:p>
    <w:p w:rsidR="00077998" w:rsidRPr="007448DA" w:rsidRDefault="00B6766C" w:rsidP="00B6766C">
      <w:pPr>
        <w:rPr>
          <w:rFonts w:ascii="Arial" w:hAnsi="Arial" w:cs="Arial"/>
          <w:b/>
          <w:sz w:val="22"/>
          <w:szCs w:val="22"/>
          <w:lang w:val="tr-TR"/>
        </w:rPr>
      </w:pPr>
      <w:bookmarkStart w:id="3" w:name="_Hlk506565967"/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10.00</w:t>
      </w:r>
      <w:r w:rsidR="00077998" w:rsidRPr="007448DA">
        <w:rPr>
          <w:rFonts w:ascii="Arial" w:hAnsi="Arial" w:cs="Arial"/>
          <w:b/>
          <w:sz w:val="22"/>
          <w:szCs w:val="22"/>
          <w:lang w:val="tr-TR"/>
        </w:rPr>
        <w:t>-1</w:t>
      </w:r>
      <w:r w:rsidRPr="007448DA">
        <w:rPr>
          <w:rFonts w:ascii="Arial" w:hAnsi="Arial" w:cs="Arial"/>
          <w:b/>
          <w:sz w:val="22"/>
          <w:szCs w:val="22"/>
          <w:lang w:val="tr-TR"/>
        </w:rPr>
        <w:t>0.30</w:t>
      </w:r>
      <w:r w:rsidR="00077998" w:rsidRPr="007448DA">
        <w:rPr>
          <w:rFonts w:ascii="Arial" w:hAnsi="Arial" w:cs="Arial"/>
          <w:b/>
          <w:sz w:val="22"/>
          <w:szCs w:val="22"/>
          <w:lang w:val="tr-TR"/>
        </w:rPr>
        <w:t xml:space="preserve"> Kahve Arası</w:t>
      </w:r>
    </w:p>
    <w:bookmarkEnd w:id="3"/>
    <w:p w:rsidR="00A244BA" w:rsidRPr="007448DA" w:rsidRDefault="00F35ED0" w:rsidP="00D601E1">
      <w:pPr>
        <w:pStyle w:val="ListeParagraf"/>
        <w:numPr>
          <w:ilvl w:val="0"/>
          <w:numId w:val="9"/>
        </w:numPr>
        <w:rPr>
          <w:rFonts w:ascii="Arial" w:hAnsi="Arial" w:cs="Arial"/>
          <w:b/>
          <w:sz w:val="22"/>
          <w:szCs w:val="22"/>
          <w:lang w:val="tr-TR"/>
        </w:rPr>
      </w:pPr>
      <w:r w:rsidRPr="007448DA">
        <w:rPr>
          <w:rFonts w:ascii="Arial" w:hAnsi="Arial" w:cs="Arial"/>
          <w:b/>
          <w:sz w:val="22"/>
          <w:szCs w:val="22"/>
          <w:lang w:val="tr-TR"/>
        </w:rPr>
        <w:t>PANEL</w:t>
      </w:r>
      <w:r w:rsidR="00A244BA" w:rsidRPr="007448DA">
        <w:rPr>
          <w:rFonts w:ascii="Arial" w:hAnsi="Arial" w:cs="Arial"/>
          <w:b/>
          <w:sz w:val="22"/>
          <w:szCs w:val="22"/>
          <w:lang w:val="tr-TR"/>
        </w:rPr>
        <w:t>:</w:t>
      </w:r>
    </w:p>
    <w:p w:rsidR="00A244BA" w:rsidRPr="007448DA" w:rsidRDefault="00A244BA" w:rsidP="00A244BA">
      <w:pPr>
        <w:rPr>
          <w:rFonts w:ascii="Arial" w:hAnsi="Arial" w:cs="Arial"/>
          <w:b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Oturum Başkan</w:t>
      </w:r>
      <w:r w:rsidR="005B5FC7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lar</w:t>
      </w: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ı: </w:t>
      </w:r>
      <w:bookmarkStart w:id="4" w:name="_Hlk509568975"/>
      <w:r w:rsidR="002F17CF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Uz.</w:t>
      </w: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 Dr. Elif Güler Kazancı</w:t>
      </w:r>
      <w:r w:rsidR="005B5FC7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 / </w:t>
      </w:r>
      <w:bookmarkEnd w:id="4"/>
      <w:r w:rsidR="00443BB5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……………</w:t>
      </w:r>
    </w:p>
    <w:p w:rsidR="00A244BA" w:rsidRPr="007448DA" w:rsidRDefault="00CA0F05" w:rsidP="00A244BA">
      <w:pPr>
        <w:rPr>
          <w:rFonts w:ascii="Arial" w:hAnsi="Arial" w:cs="Arial"/>
          <w:b/>
          <w:color w:val="002060"/>
          <w:sz w:val="22"/>
          <w:szCs w:val="22"/>
          <w:lang w:val="tr-TR"/>
        </w:rPr>
      </w:pP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1</w:t>
      </w:r>
      <w:r w:rsidR="00B6766C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0.30</w:t>
      </w: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-</w:t>
      </w:r>
      <w:r w:rsidR="00A244BA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11.</w:t>
      </w:r>
      <w:r w:rsidR="00B6766C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0</w:t>
      </w:r>
      <w:r w:rsidR="00A244BA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0:</w:t>
      </w:r>
    </w:p>
    <w:p w:rsidR="00AA194E" w:rsidRPr="007448DA" w:rsidRDefault="00790117" w:rsidP="00A244BA">
      <w:pPr>
        <w:rPr>
          <w:rFonts w:ascii="Arial" w:hAnsi="Arial" w:cs="Arial"/>
          <w:bCs/>
          <w:color w:val="002060"/>
          <w:sz w:val="22"/>
          <w:szCs w:val="22"/>
          <w:lang w:val="en-GB"/>
        </w:rPr>
      </w:pPr>
      <w:r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 Prof. Dr. Erdal Kurtoğlu</w:t>
      </w:r>
      <w:r w:rsidR="00A244BA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>:</w:t>
      </w:r>
      <w:r w:rsidR="001B611E" w:rsidRPr="007448DA">
        <w:rPr>
          <w:rFonts w:ascii="Arial" w:hAnsi="Arial" w:cs="Arial"/>
          <w:b/>
          <w:color w:val="002060"/>
          <w:sz w:val="22"/>
          <w:szCs w:val="22"/>
          <w:lang w:val="tr-TR"/>
        </w:rPr>
        <w:t xml:space="preserve"> </w:t>
      </w:r>
      <w:r w:rsidR="00A244BA" w:rsidRPr="007448DA">
        <w:rPr>
          <w:rFonts w:ascii="Arial" w:hAnsi="Arial" w:cs="Arial"/>
          <w:color w:val="002060"/>
          <w:sz w:val="22"/>
          <w:szCs w:val="22"/>
          <w:lang w:val="tr-TR"/>
        </w:rPr>
        <w:t xml:space="preserve">Akdeniz ülkelerinde </w:t>
      </w:r>
      <w:r w:rsidRPr="007448DA">
        <w:rPr>
          <w:rFonts w:ascii="Arial" w:hAnsi="Arial" w:cs="Arial"/>
          <w:color w:val="002060"/>
          <w:sz w:val="22"/>
          <w:szCs w:val="22"/>
          <w:lang w:val="tr-TR"/>
        </w:rPr>
        <w:t xml:space="preserve"> ve Türkiye’de </w:t>
      </w:r>
      <w:r w:rsidR="00A244BA" w:rsidRPr="007448DA">
        <w:rPr>
          <w:rFonts w:ascii="Arial" w:hAnsi="Arial" w:cs="Arial"/>
          <w:color w:val="002060"/>
          <w:sz w:val="22"/>
          <w:szCs w:val="22"/>
          <w:lang w:val="tr-TR"/>
        </w:rPr>
        <w:t>talasemi sorunu</w:t>
      </w:r>
    </w:p>
    <w:p w:rsidR="00077998" w:rsidRPr="008F0F28" w:rsidRDefault="00A244BA" w:rsidP="00AA194E">
      <w:pPr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11.</w:t>
      </w:r>
      <w:r w:rsidR="00B6766C"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</w:t>
      </w:r>
      <w:r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0-1</w:t>
      </w:r>
      <w:r w:rsidR="00B6766C"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1</w:t>
      </w:r>
      <w:r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.</w:t>
      </w:r>
      <w:r w:rsidR="00B6766C"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3</w:t>
      </w:r>
      <w:r w:rsidRPr="007448DA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0:</w:t>
      </w:r>
      <w:r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</w:t>
      </w:r>
    </w:p>
    <w:p w:rsidR="00AA194E" w:rsidRPr="008F0F28" w:rsidRDefault="00790117" w:rsidP="00AA194E">
      <w:pPr>
        <w:rPr>
          <w:rFonts w:ascii="Arial" w:hAnsi="Arial" w:cs="Arial"/>
          <w:bCs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Doç. Dr. Doğa Türkkahr</w:t>
      </w:r>
      <w:r w:rsidR="00445FB4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a</w:t>
      </w: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man</w:t>
      </w:r>
      <w:r w:rsidR="00077998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: </w:t>
      </w:r>
      <w:r w:rsidR="00A244BA" w:rsidRPr="008F0F28">
        <w:rPr>
          <w:rFonts w:ascii="Arial" w:hAnsi="Arial" w:cs="Arial"/>
          <w:bCs/>
          <w:color w:val="002060"/>
          <w:sz w:val="22"/>
          <w:szCs w:val="22"/>
          <w:lang w:val="en-GB"/>
        </w:rPr>
        <w:t>Talasemide</w:t>
      </w:r>
      <w:r w:rsidR="00EE6ABF">
        <w:rPr>
          <w:rFonts w:ascii="Arial" w:hAnsi="Arial" w:cs="Arial"/>
          <w:bCs/>
          <w:color w:val="002060"/>
          <w:sz w:val="22"/>
          <w:szCs w:val="22"/>
          <w:lang w:val="en-GB"/>
        </w:rPr>
        <w:t xml:space="preserve"> </w:t>
      </w:r>
      <w:r w:rsidR="003214C3">
        <w:rPr>
          <w:rFonts w:ascii="Arial" w:hAnsi="Arial" w:cs="Arial"/>
          <w:bCs/>
          <w:color w:val="002060"/>
          <w:sz w:val="22"/>
          <w:szCs w:val="22"/>
          <w:lang w:val="en-GB"/>
        </w:rPr>
        <w:t>e</w:t>
      </w:r>
      <w:r w:rsidR="00A244BA" w:rsidRPr="008F0F28">
        <w:rPr>
          <w:rFonts w:ascii="Arial" w:hAnsi="Arial" w:cs="Arial"/>
          <w:bCs/>
          <w:color w:val="002060"/>
          <w:sz w:val="22"/>
          <w:szCs w:val="22"/>
          <w:lang w:val="en-GB"/>
        </w:rPr>
        <w:t>ndokrin</w:t>
      </w:r>
      <w:r w:rsidR="00EE6ABF">
        <w:rPr>
          <w:rFonts w:ascii="Arial" w:hAnsi="Arial" w:cs="Arial"/>
          <w:bCs/>
          <w:color w:val="002060"/>
          <w:sz w:val="22"/>
          <w:szCs w:val="22"/>
          <w:lang w:val="en-GB"/>
        </w:rPr>
        <w:t xml:space="preserve"> </w:t>
      </w:r>
      <w:r w:rsidR="00A244BA" w:rsidRPr="008F0F28">
        <w:rPr>
          <w:rFonts w:ascii="Arial" w:hAnsi="Arial" w:cs="Arial"/>
          <w:bCs/>
          <w:color w:val="002060"/>
          <w:sz w:val="22"/>
          <w:szCs w:val="22"/>
          <w:lang w:val="en-GB"/>
        </w:rPr>
        <w:t>komplikasyonların</w:t>
      </w:r>
      <w:r w:rsidR="00EE6ABF">
        <w:rPr>
          <w:rFonts w:ascii="Arial" w:hAnsi="Arial" w:cs="Arial"/>
          <w:bCs/>
          <w:color w:val="002060"/>
          <w:sz w:val="22"/>
          <w:szCs w:val="22"/>
          <w:lang w:val="en-GB"/>
        </w:rPr>
        <w:t xml:space="preserve"> </w:t>
      </w:r>
      <w:r w:rsidR="00A244BA" w:rsidRPr="008F0F28">
        <w:rPr>
          <w:rFonts w:ascii="Arial" w:hAnsi="Arial" w:cs="Arial"/>
          <w:bCs/>
          <w:color w:val="002060"/>
          <w:sz w:val="22"/>
          <w:szCs w:val="22"/>
          <w:lang w:val="en-GB"/>
        </w:rPr>
        <w:t>farklı</w:t>
      </w:r>
      <w:r w:rsidR="00EE6ABF">
        <w:rPr>
          <w:rFonts w:ascii="Arial" w:hAnsi="Arial" w:cs="Arial"/>
          <w:bCs/>
          <w:color w:val="002060"/>
          <w:sz w:val="22"/>
          <w:szCs w:val="22"/>
          <w:lang w:val="en-GB"/>
        </w:rPr>
        <w:t xml:space="preserve"> </w:t>
      </w:r>
      <w:r w:rsidR="00A244BA" w:rsidRPr="008F0F28">
        <w:rPr>
          <w:rFonts w:ascii="Arial" w:hAnsi="Arial" w:cs="Arial"/>
          <w:bCs/>
          <w:color w:val="002060"/>
          <w:sz w:val="22"/>
          <w:szCs w:val="22"/>
          <w:lang w:val="en-GB"/>
        </w:rPr>
        <w:t>ülkelerde</w:t>
      </w:r>
      <w:r w:rsidR="00EE6ABF">
        <w:rPr>
          <w:rFonts w:ascii="Arial" w:hAnsi="Arial" w:cs="Arial"/>
          <w:bCs/>
          <w:color w:val="002060"/>
          <w:sz w:val="22"/>
          <w:szCs w:val="22"/>
          <w:lang w:val="en-GB"/>
        </w:rPr>
        <w:t xml:space="preserve"> </w:t>
      </w:r>
      <w:r w:rsidR="00A244BA" w:rsidRPr="008F0F28">
        <w:rPr>
          <w:rFonts w:ascii="Arial" w:hAnsi="Arial" w:cs="Arial"/>
          <w:bCs/>
          <w:color w:val="002060"/>
          <w:sz w:val="22"/>
          <w:szCs w:val="22"/>
          <w:lang w:val="en-GB"/>
        </w:rPr>
        <w:t>epidemiyolojisi</w:t>
      </w:r>
    </w:p>
    <w:p w:rsidR="00AA194E" w:rsidRPr="008F0F28" w:rsidRDefault="00B6766C" w:rsidP="00AA194E">
      <w:pPr>
        <w:rPr>
          <w:rFonts w:ascii="Arial" w:hAnsi="Arial" w:cs="Arial"/>
          <w:color w:val="002060"/>
          <w:sz w:val="22"/>
          <w:szCs w:val="22"/>
          <w:lang w:val="tr-TR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11.30-</w:t>
      </w:r>
      <w:r w:rsidR="00AA194E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1</w:t>
      </w:r>
      <w:r w:rsidR="00A244BA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2</w:t>
      </w:r>
      <w:r w:rsidR="00AA194E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.</w:t>
      </w: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0</w:t>
      </w:r>
      <w:r w:rsidR="00AA194E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0 </w:t>
      </w:r>
    </w:p>
    <w:p w:rsidR="00AA194E" w:rsidRDefault="00077998" w:rsidP="00AA194E">
      <w:pPr>
        <w:rPr>
          <w:rFonts w:ascii="Arial" w:hAnsi="Arial" w:cs="Arial"/>
          <w:color w:val="002060"/>
          <w:sz w:val="22"/>
          <w:szCs w:val="22"/>
          <w:lang w:val="en-GB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en-GB"/>
        </w:rPr>
        <w:t>Prof.Dr. Duran Canatan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 xml:space="preserve"> :</w:t>
      </w:r>
      <w:r w:rsidR="003214C3">
        <w:rPr>
          <w:rFonts w:ascii="Arial" w:hAnsi="Arial" w:cs="Arial"/>
          <w:color w:val="002060"/>
          <w:sz w:val="22"/>
          <w:szCs w:val="22"/>
          <w:lang w:val="en-GB"/>
        </w:rPr>
        <w:t>Talasemi</w:t>
      </w:r>
      <w:r w:rsidR="00EE6AB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="003214C3">
        <w:rPr>
          <w:rFonts w:ascii="Arial" w:hAnsi="Arial" w:cs="Arial"/>
          <w:color w:val="002060"/>
          <w:sz w:val="22"/>
          <w:szCs w:val="22"/>
          <w:lang w:val="en-GB"/>
        </w:rPr>
        <w:t>g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enotipin</w:t>
      </w:r>
      <w:r w:rsidR="003214C3">
        <w:rPr>
          <w:rFonts w:ascii="Arial" w:hAnsi="Arial" w:cs="Arial"/>
          <w:color w:val="002060"/>
          <w:sz w:val="22"/>
          <w:szCs w:val="22"/>
          <w:lang w:val="en-GB"/>
        </w:rPr>
        <w:t>in</w:t>
      </w:r>
      <w:r w:rsidR="00EE6AB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endokrin</w:t>
      </w:r>
      <w:r w:rsidR="00EE6AB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komplikasyonlar</w:t>
      </w:r>
      <w:r w:rsidR="00EE6AB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üzerine</w:t>
      </w:r>
      <w:r w:rsidR="00EE6AB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etkisi</w:t>
      </w:r>
    </w:p>
    <w:p w:rsidR="003B208C" w:rsidRPr="008F0F28" w:rsidRDefault="003B208C" w:rsidP="00AA194E">
      <w:pPr>
        <w:rPr>
          <w:rFonts w:ascii="Arial" w:hAnsi="Arial" w:cs="Arial"/>
          <w:color w:val="002060"/>
          <w:sz w:val="22"/>
          <w:szCs w:val="22"/>
          <w:lang w:val="en-GB"/>
        </w:rPr>
      </w:pPr>
    </w:p>
    <w:p w:rsidR="00AA194E" w:rsidRPr="008F0F28" w:rsidRDefault="00077998" w:rsidP="00AA194E">
      <w:pPr>
        <w:rPr>
          <w:rFonts w:ascii="Arial" w:hAnsi="Arial" w:cs="Arial"/>
          <w:b/>
          <w:color w:val="002060"/>
          <w:sz w:val="22"/>
          <w:szCs w:val="22"/>
          <w:lang w:val="en-GB"/>
        </w:rPr>
      </w:pPr>
      <w:bookmarkStart w:id="5" w:name="_Hlk506569269"/>
      <w:r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>12.</w:t>
      </w:r>
      <w:r w:rsidR="00B6766C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>0</w:t>
      </w:r>
      <w:r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>0</w:t>
      </w:r>
      <w:r w:rsidR="008B1E5C"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 xml:space="preserve"> - </w:t>
      </w:r>
      <w:r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>13.30: Yemek</w:t>
      </w:r>
      <w:r w:rsidR="002F17CF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 xml:space="preserve"> </w:t>
      </w:r>
      <w:r w:rsidR="00E562F0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>Ar</w:t>
      </w:r>
      <w:r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en-GB"/>
        </w:rPr>
        <w:t>ası</w:t>
      </w:r>
    </w:p>
    <w:p w:rsidR="00124778" w:rsidRDefault="00124778" w:rsidP="00D601E1">
      <w:pPr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</w:pPr>
      <w:bookmarkStart w:id="6" w:name="_Hlk506568437"/>
      <w:bookmarkEnd w:id="5"/>
    </w:p>
    <w:p w:rsidR="00077998" w:rsidRPr="008F0F28" w:rsidRDefault="00077998" w:rsidP="00D601E1">
      <w:pPr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</w:pPr>
      <w:r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2.</w:t>
      </w:r>
      <w:r w:rsidR="00F35ED0"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PANEL:</w:t>
      </w:r>
    </w:p>
    <w:p w:rsidR="003970CC" w:rsidRDefault="00441680" w:rsidP="0044168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bookmarkStart w:id="7" w:name="_Hlk506566008"/>
      <w:bookmarkStart w:id="8" w:name="OLE_LINK6"/>
      <w:bookmarkStart w:id="9" w:name="OLE_LINK7"/>
      <w:bookmarkEnd w:id="6"/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Oturumbaşkanları : </w:t>
      </w:r>
      <w:r w:rsidR="00D601E1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Prof. Dr. Erdal</w:t>
      </w:r>
      <w:r w:rsidR="001B611E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="00D601E1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Kurtoğlu</w:t>
      </w:r>
      <w:r w:rsidR="001B611E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/ </w:t>
      </w:r>
      <w:r w:rsidR="003970CC" w:rsidRPr="003970CC">
        <w:rPr>
          <w:rFonts w:ascii="Arial" w:hAnsi="Arial" w:cs="Arial"/>
          <w:b/>
          <w:color w:val="002060"/>
          <w:sz w:val="22"/>
          <w:szCs w:val="22"/>
          <w:lang w:val="fr-FR"/>
        </w:rPr>
        <w:t>Doç. Dr. SüheylaGörar</w:t>
      </w:r>
    </w:p>
    <w:p w:rsidR="00441680" w:rsidRPr="008F0F28" w:rsidRDefault="00441680" w:rsidP="0044168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 w:rsidR="00D601E1">
        <w:rPr>
          <w:rFonts w:ascii="Arial" w:hAnsi="Arial" w:cs="Arial"/>
          <w:b/>
          <w:color w:val="002060"/>
          <w:sz w:val="22"/>
          <w:szCs w:val="22"/>
          <w:lang w:val="fr-FR"/>
        </w:rPr>
        <w:t>3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.30-1</w:t>
      </w:r>
      <w:r w:rsidR="00D601E1">
        <w:rPr>
          <w:rFonts w:ascii="Arial" w:hAnsi="Arial" w:cs="Arial"/>
          <w:b/>
          <w:color w:val="002060"/>
          <w:sz w:val="22"/>
          <w:szCs w:val="22"/>
          <w:lang w:val="fr-FR"/>
        </w:rPr>
        <w:t>4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.00</w:t>
      </w:r>
    </w:p>
    <w:p w:rsidR="00D713D0" w:rsidRDefault="00D713D0" w:rsidP="0044168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Uz.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Dr. FundaTayfunKüpesiz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 : </w:t>
      </w:r>
      <w:r w:rsidRPr="00D713D0">
        <w:rPr>
          <w:rFonts w:ascii="Arial" w:hAnsi="Arial" w:cs="Arial"/>
          <w:color w:val="002060"/>
          <w:sz w:val="22"/>
          <w:szCs w:val="22"/>
          <w:lang w:val="fr-FR"/>
        </w:rPr>
        <w:t>TalasemideTransfüzyon</w:t>
      </w:r>
      <w:r w:rsidR="001B611E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D713D0">
        <w:rPr>
          <w:rFonts w:ascii="Arial" w:hAnsi="Arial" w:cs="Arial"/>
          <w:color w:val="002060"/>
          <w:sz w:val="22"/>
          <w:szCs w:val="22"/>
          <w:lang w:val="fr-FR"/>
        </w:rPr>
        <w:t>Prensipleri</w:t>
      </w:r>
    </w:p>
    <w:p w:rsidR="00D713D0" w:rsidRPr="008F0F28" w:rsidRDefault="00D713D0" w:rsidP="00D713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4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.00– 1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4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.30</w:t>
      </w:r>
    </w:p>
    <w:p w:rsidR="00D713D0" w:rsidRDefault="003B208C" w:rsidP="0044168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Uz. Dr. Vedat Aslan</w:t>
      </w:r>
      <w:r w:rsidR="00D713D0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 : </w:t>
      </w:r>
      <w:r w:rsidR="00D713D0" w:rsidRPr="00D713D0">
        <w:rPr>
          <w:rFonts w:ascii="Arial" w:hAnsi="Arial" w:cs="Arial"/>
          <w:color w:val="002060"/>
          <w:sz w:val="22"/>
          <w:szCs w:val="22"/>
          <w:lang w:val="fr-FR"/>
        </w:rPr>
        <w:t>Talasemide Demir yükü</w:t>
      </w:r>
      <w:r w:rsidR="001B611E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D713D0" w:rsidRPr="00D713D0"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1B611E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D713D0" w:rsidRPr="00D713D0">
        <w:rPr>
          <w:rFonts w:ascii="Arial" w:hAnsi="Arial" w:cs="Arial"/>
          <w:color w:val="002060"/>
          <w:sz w:val="22"/>
          <w:szCs w:val="22"/>
          <w:lang w:val="fr-FR"/>
        </w:rPr>
        <w:t>yönetimi</w:t>
      </w:r>
    </w:p>
    <w:p w:rsidR="00D713D0" w:rsidRPr="008F0F28" w:rsidRDefault="00D713D0" w:rsidP="00D713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4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.30  – 1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5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.00 </w:t>
      </w:r>
    </w:p>
    <w:p w:rsidR="00441680" w:rsidRPr="008F0F28" w:rsidRDefault="00441680" w:rsidP="0044168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Uz. Dr</w:t>
      </w:r>
      <w:bookmarkStart w:id="10" w:name="_Hlk510133211"/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 RızaTaner Baran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 </w:t>
      </w:r>
      <w:bookmarkEnd w:id="10"/>
      <w:r w:rsidRPr="008F0F28">
        <w:rPr>
          <w:rFonts w:ascii="Arial" w:hAnsi="Arial" w:cs="Arial"/>
          <w:color w:val="002060"/>
          <w:sz w:val="22"/>
          <w:szCs w:val="22"/>
          <w:lang w:val="fr-FR"/>
        </w:rPr>
        <w:t xml:space="preserve">: </w:t>
      </w:r>
      <w:r w:rsidR="003214C3">
        <w:rPr>
          <w:rFonts w:ascii="Arial" w:hAnsi="Arial" w:cs="Arial"/>
          <w:color w:val="002060"/>
          <w:sz w:val="22"/>
          <w:szCs w:val="22"/>
          <w:lang w:val="fr-FR"/>
        </w:rPr>
        <w:t>Talasemide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Büyüme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Gelişme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sorunları</w:t>
      </w:r>
    </w:p>
    <w:p w:rsidR="00D713D0" w:rsidRDefault="00D713D0" w:rsidP="0044168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15.00-15.30</w:t>
      </w:r>
    </w:p>
    <w:p w:rsidR="00441680" w:rsidRDefault="00D713D0" w:rsidP="00441680">
      <w:pPr>
        <w:rPr>
          <w:rFonts w:ascii="Arial" w:hAnsi="Arial" w:cs="Arial"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Doç. </w:t>
      </w:r>
      <w:r w:rsidR="00441680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Dr. 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DoğaTürkkahraman</w:t>
      </w:r>
      <w:r w:rsidR="00441680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 :</w:t>
      </w:r>
      <w:r w:rsidR="00441680" w:rsidRPr="008F0F28">
        <w:rPr>
          <w:rFonts w:ascii="Arial" w:hAnsi="Arial" w:cs="Arial"/>
          <w:color w:val="002060"/>
          <w:sz w:val="22"/>
          <w:szCs w:val="22"/>
          <w:lang w:val="fr-FR"/>
        </w:rPr>
        <w:t>Talasemi de glukoza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441680" w:rsidRPr="008F0F28">
        <w:rPr>
          <w:rFonts w:ascii="Arial" w:hAnsi="Arial" w:cs="Arial"/>
          <w:color w:val="002060"/>
          <w:sz w:val="22"/>
          <w:szCs w:val="22"/>
          <w:lang w:val="fr-FR"/>
        </w:rPr>
        <w:t>normalikleri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441680" w:rsidRPr="008F0F28"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441680" w:rsidRPr="008F0F28">
        <w:rPr>
          <w:rFonts w:ascii="Arial" w:hAnsi="Arial" w:cs="Arial"/>
          <w:color w:val="002060"/>
          <w:sz w:val="22"/>
          <w:szCs w:val="22"/>
          <w:lang w:val="fr-FR"/>
        </w:rPr>
        <w:t>diyabet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441680" w:rsidRPr="008F0F28">
        <w:rPr>
          <w:rFonts w:ascii="Arial" w:hAnsi="Arial" w:cs="Arial"/>
          <w:color w:val="002060"/>
          <w:sz w:val="22"/>
          <w:szCs w:val="22"/>
          <w:lang w:val="fr-FR"/>
        </w:rPr>
        <w:t>sorunu</w:t>
      </w:r>
    </w:p>
    <w:p w:rsidR="00D713D0" w:rsidRPr="008F0F28" w:rsidRDefault="00D713D0" w:rsidP="00441680">
      <w:pPr>
        <w:rPr>
          <w:rFonts w:ascii="Arial" w:hAnsi="Arial" w:cs="Arial"/>
          <w:color w:val="002060"/>
          <w:sz w:val="22"/>
          <w:szCs w:val="22"/>
          <w:lang w:val="fr-FR"/>
        </w:rPr>
      </w:pPr>
    </w:p>
    <w:p w:rsidR="00D713D0" w:rsidRPr="00D713D0" w:rsidRDefault="00D713D0" w:rsidP="00D713D0">
      <w:pPr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</w:pPr>
      <w:r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>15.30-16.00</w:t>
      </w:r>
      <w:r w:rsidRPr="00D713D0"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>: KahveArası</w:t>
      </w:r>
    </w:p>
    <w:p w:rsidR="00D601E1" w:rsidRPr="00D601E1" w:rsidRDefault="00D601E1" w:rsidP="00D601E1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bookmarkStart w:id="11" w:name="OLE_LINK8"/>
      <w:bookmarkStart w:id="12" w:name="OLE_LINK9"/>
      <w:bookmarkEnd w:id="7"/>
      <w:bookmarkEnd w:id="8"/>
      <w:bookmarkEnd w:id="9"/>
      <w:r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3.</w:t>
      </w:r>
      <w:r w:rsidR="00F35ED0" w:rsidRPr="00D601E1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PANEL</w:t>
      </w:r>
      <w:r w:rsidR="00E50385" w:rsidRPr="00D601E1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:</w:t>
      </w:r>
    </w:p>
    <w:p w:rsidR="003970CC" w:rsidRPr="008F0F28" w:rsidRDefault="00D601E1" w:rsidP="003970CC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D601E1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Oturumbaşkanları :  </w:t>
      </w:r>
      <w:r w:rsidR="00B81906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Doç. Dr. Süheyla</w:t>
      </w:r>
      <w:r w:rsidR="00B8190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="00B81906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Görar</w:t>
      </w:r>
      <w:r w:rsidR="00B81906" w:rsidRPr="008F0F28">
        <w:rPr>
          <w:rFonts w:ascii="Arial" w:hAnsi="Arial" w:cs="Arial"/>
          <w:color w:val="002060"/>
          <w:sz w:val="22"/>
          <w:szCs w:val="22"/>
          <w:lang w:val="fr-FR"/>
        </w:rPr>
        <w:t> </w:t>
      </w:r>
      <w:r w:rsidR="00B81906" w:rsidRPr="00D601E1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D601E1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/ </w:t>
      </w:r>
      <w:r w:rsidR="003970CC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Doç. Dr. DoğaTürkkahraman</w:t>
      </w:r>
    </w:p>
    <w:p w:rsidR="00D601E1" w:rsidRPr="008F0F28" w:rsidRDefault="00F022B1" w:rsidP="00D601E1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 w:rsidR="00D713D0">
        <w:rPr>
          <w:rFonts w:ascii="Arial" w:hAnsi="Arial" w:cs="Arial"/>
          <w:b/>
          <w:color w:val="002060"/>
          <w:sz w:val="22"/>
          <w:szCs w:val="22"/>
          <w:lang w:val="fr-FR"/>
        </w:rPr>
        <w:t>6</w:t>
      </w:r>
      <w:r w:rsidR="00D601E1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.00-</w:t>
      </w:r>
      <w:r w:rsidR="00E562F0"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 w:rsidR="00B6766C">
        <w:rPr>
          <w:rFonts w:ascii="Arial" w:hAnsi="Arial" w:cs="Arial"/>
          <w:b/>
          <w:color w:val="002060"/>
          <w:sz w:val="22"/>
          <w:szCs w:val="22"/>
          <w:lang w:val="fr-FR"/>
        </w:rPr>
        <w:t>6</w:t>
      </w:r>
      <w:r w:rsidR="00D601E1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.30</w:t>
      </w:r>
    </w:p>
    <w:p w:rsidR="00B6766C" w:rsidRPr="008F0F28" w:rsidRDefault="00B6766C" w:rsidP="00B6766C">
      <w:pPr>
        <w:rPr>
          <w:rFonts w:ascii="Arial" w:hAnsi="Arial" w:cs="Arial"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Uz.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Dr. Vedat Aslan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 xml:space="preserve"> : </w:t>
      </w:r>
      <w:r>
        <w:rPr>
          <w:rFonts w:ascii="Arial" w:hAnsi="Arial" w:cs="Arial"/>
          <w:color w:val="002060"/>
          <w:sz w:val="22"/>
          <w:szCs w:val="22"/>
          <w:lang w:val="fr-FR"/>
        </w:rPr>
        <w:t>Talasemide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Tiroid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fr-FR"/>
        </w:rPr>
        <w:t>Paratiroid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Fonksiyon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Bozuklukları</w:t>
      </w:r>
    </w:p>
    <w:p w:rsidR="00B6766C" w:rsidRPr="008F0F28" w:rsidRDefault="00B6766C" w:rsidP="00B6766C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16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.30 – 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17.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00</w:t>
      </w:r>
    </w:p>
    <w:p w:rsidR="00D601E1" w:rsidRPr="008F0F28" w:rsidRDefault="00B6766C" w:rsidP="00D601E1">
      <w:pPr>
        <w:rPr>
          <w:rFonts w:ascii="Arial" w:hAnsi="Arial" w:cs="Arial"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Uz. </w:t>
      </w:r>
      <w:r w:rsidR="00D601E1" w:rsidRPr="00D601E1">
        <w:rPr>
          <w:rFonts w:ascii="Arial" w:hAnsi="Arial" w:cs="Arial"/>
          <w:b/>
          <w:color w:val="002060"/>
          <w:sz w:val="22"/>
          <w:szCs w:val="22"/>
          <w:lang w:val="fr-FR"/>
        </w:rPr>
        <w:t>D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r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 RızaTaner Baran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 </w:t>
      </w:r>
      <w:r w:rsidR="00D601E1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:</w:t>
      </w:r>
      <w:r w:rsidR="00D601E1" w:rsidRPr="008F0F28">
        <w:rPr>
          <w:rFonts w:ascii="Arial" w:hAnsi="Arial" w:cs="Arial"/>
          <w:color w:val="002060"/>
          <w:sz w:val="22"/>
          <w:szCs w:val="22"/>
          <w:lang w:val="fr-FR"/>
        </w:rPr>
        <w:t>Talasemide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D601E1">
        <w:rPr>
          <w:rFonts w:ascii="Arial" w:hAnsi="Arial" w:cs="Arial"/>
          <w:color w:val="002060"/>
          <w:sz w:val="22"/>
          <w:szCs w:val="22"/>
          <w:lang w:val="fr-FR"/>
        </w:rPr>
        <w:t>puberte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D601E1">
        <w:rPr>
          <w:rFonts w:ascii="Arial" w:hAnsi="Arial" w:cs="Arial"/>
          <w:color w:val="002060"/>
          <w:sz w:val="22"/>
          <w:szCs w:val="22"/>
          <w:lang w:val="fr-FR"/>
        </w:rPr>
        <w:t>problemleri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D601E1"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D601E1">
        <w:rPr>
          <w:rFonts w:ascii="Arial" w:hAnsi="Arial" w:cs="Arial"/>
          <w:color w:val="002060"/>
          <w:sz w:val="22"/>
          <w:szCs w:val="22"/>
          <w:lang w:val="fr-FR"/>
        </w:rPr>
        <w:t>hipogonadizm</w:t>
      </w:r>
    </w:p>
    <w:p w:rsidR="00B6766C" w:rsidRPr="008F0F28" w:rsidRDefault="00B6766C" w:rsidP="00B6766C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7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.00  – 1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7.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30 </w:t>
      </w:r>
    </w:p>
    <w:p w:rsidR="00D601E1" w:rsidRPr="008F0F28" w:rsidRDefault="00D601E1" w:rsidP="00D601E1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Doç. Dr. Süheyla</w:t>
      </w:r>
      <w:r w:rsidR="00B8190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Görar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 :Talasemide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124778">
        <w:rPr>
          <w:rFonts w:ascii="Arial" w:hAnsi="Arial" w:cs="Arial"/>
          <w:color w:val="002060"/>
          <w:sz w:val="22"/>
          <w:szCs w:val="22"/>
          <w:lang w:val="fr-FR"/>
        </w:rPr>
        <w:t>f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ertilite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üreme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sorunları</w:t>
      </w:r>
    </w:p>
    <w:p w:rsidR="00B6766C" w:rsidRDefault="00B6766C" w:rsidP="00D601E1">
      <w:pPr>
        <w:rPr>
          <w:rFonts w:ascii="Arial" w:hAnsi="Arial" w:cs="Arial"/>
          <w:b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color w:val="002060"/>
          <w:sz w:val="22"/>
          <w:szCs w:val="22"/>
          <w:lang w:val="en-GB"/>
        </w:rPr>
        <w:t>17.30-18.00</w:t>
      </w:r>
    </w:p>
    <w:p w:rsidR="00D601E1" w:rsidRPr="008F0F28" w:rsidRDefault="00D601E1" w:rsidP="00D601E1">
      <w:pPr>
        <w:rPr>
          <w:rFonts w:ascii="Arial" w:hAnsi="Arial" w:cs="Arial"/>
          <w:color w:val="002060"/>
          <w:sz w:val="22"/>
          <w:szCs w:val="22"/>
          <w:lang w:val="en-GB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en-GB"/>
        </w:rPr>
        <w:t>Prof.Dr. Duran Canatan: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Talasemi de kemik</w:t>
      </w:r>
      <w:r w:rsidR="00EE6AB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sorunları</w:t>
      </w:r>
      <w:r>
        <w:rPr>
          <w:rFonts w:ascii="Arial" w:hAnsi="Arial" w:cs="Arial"/>
          <w:color w:val="002060"/>
          <w:sz w:val="22"/>
          <w:szCs w:val="22"/>
          <w:lang w:val="en-GB"/>
        </w:rPr>
        <w:t>: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 xml:space="preserve"> osteopenia ve</w:t>
      </w:r>
      <w:r w:rsidR="001B611E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en-GB"/>
        </w:rPr>
        <w:t>osteoporoz</w:t>
      </w:r>
    </w:p>
    <w:p w:rsidR="00D601E1" w:rsidRPr="008F0F28" w:rsidRDefault="00D601E1" w:rsidP="00D601E1">
      <w:pPr>
        <w:rPr>
          <w:rFonts w:ascii="Arial" w:hAnsi="Arial" w:cs="Arial"/>
          <w:sz w:val="22"/>
          <w:szCs w:val="22"/>
          <w:lang w:val="fr-FR"/>
        </w:rPr>
      </w:pPr>
    </w:p>
    <w:p w:rsidR="00F35ED0" w:rsidRPr="008F0F28" w:rsidRDefault="00CA565B" w:rsidP="00E556C2">
      <w:pPr>
        <w:spacing w:after="160" w:line="259" w:lineRule="auto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color w:val="002060"/>
          <w:sz w:val="22"/>
          <w:szCs w:val="22"/>
          <w:highlight w:val="cyan"/>
          <w:lang w:val="fr-FR"/>
        </w:rPr>
        <w:t>20</w:t>
      </w:r>
      <w:r w:rsidR="008B1E5C"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fr-FR"/>
        </w:rPr>
        <w:t>.</w:t>
      </w:r>
      <w:r>
        <w:rPr>
          <w:rFonts w:ascii="Arial" w:hAnsi="Arial" w:cs="Arial"/>
          <w:b/>
          <w:color w:val="002060"/>
          <w:sz w:val="22"/>
          <w:szCs w:val="22"/>
          <w:highlight w:val="cyan"/>
          <w:lang w:val="fr-FR"/>
        </w:rPr>
        <w:t>0</w:t>
      </w:r>
      <w:r w:rsidR="00B6766C">
        <w:rPr>
          <w:rFonts w:ascii="Arial" w:hAnsi="Arial" w:cs="Arial"/>
          <w:b/>
          <w:color w:val="002060"/>
          <w:sz w:val="22"/>
          <w:szCs w:val="22"/>
          <w:highlight w:val="cyan"/>
          <w:lang w:val="fr-FR"/>
        </w:rPr>
        <w:t>0</w:t>
      </w:r>
      <w:r w:rsidR="008B1E5C" w:rsidRPr="008F0F28">
        <w:rPr>
          <w:rFonts w:ascii="Arial" w:hAnsi="Arial" w:cs="Arial"/>
          <w:b/>
          <w:color w:val="002060"/>
          <w:sz w:val="22"/>
          <w:szCs w:val="22"/>
          <w:highlight w:val="cyan"/>
          <w:lang w:val="fr-FR"/>
        </w:rPr>
        <w:t> : GALA YEMEĞİ</w:t>
      </w:r>
      <w:r w:rsidR="00E50385" w:rsidRPr="008F0F28">
        <w:rPr>
          <w:rFonts w:ascii="Arial" w:hAnsi="Arial" w:cs="Arial"/>
          <w:b/>
          <w:sz w:val="22"/>
          <w:szCs w:val="22"/>
          <w:lang w:val="fr-FR"/>
        </w:rPr>
        <w:br w:type="page"/>
      </w:r>
      <w:r w:rsidR="000178DA" w:rsidRPr="008F0F28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1142999" cy="476250"/>
            <wp:effectExtent l="0" t="0" r="63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3798" cy="48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409575" cy="3619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695325" cy="3619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1476375" cy="4095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619125" cy="40957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D0" w:rsidRPr="008F0F28">
        <w:rPr>
          <w:rFonts w:ascii="Arial" w:eastAsia="Times New Roman" w:hAnsi="Arial" w:cs="Arial"/>
          <w:b/>
          <w:noProof/>
          <w:color w:val="2F5496"/>
          <w:sz w:val="22"/>
          <w:szCs w:val="22"/>
          <w:lang w:val="tr-TR" w:eastAsia="tr-TR"/>
        </w:rPr>
        <w:drawing>
          <wp:inline distT="0" distB="0" distL="0" distR="0">
            <wp:extent cx="647700" cy="4286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D0" w:rsidRPr="008F0F28" w:rsidRDefault="00F35ED0" w:rsidP="00F35ED0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</w:p>
    <w:p w:rsidR="00F35ED0" w:rsidRPr="008F0F28" w:rsidRDefault="00F35ED0" w:rsidP="00F35ED0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EĞİTİM PROĞRAMI</w:t>
      </w:r>
    </w:p>
    <w:p w:rsidR="00F35ED0" w:rsidRPr="008F0F28" w:rsidRDefault="00424EB6" w:rsidP="00F35ED0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11 ARALIK </w:t>
      </w:r>
      <w:r w:rsidR="00F35ED0" w:rsidRPr="008F0F28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 xml:space="preserve"> 2018</w:t>
      </w:r>
    </w:p>
    <w:p w:rsidR="00E50385" w:rsidRPr="008F0F28" w:rsidRDefault="00E50385" w:rsidP="00E50385">
      <w:pPr>
        <w:ind w:firstLine="708"/>
        <w:rPr>
          <w:rFonts w:ascii="Arial" w:hAnsi="Arial" w:cs="Arial"/>
          <w:b/>
          <w:sz w:val="22"/>
          <w:szCs w:val="22"/>
          <w:highlight w:val="yellow"/>
          <w:lang w:val="en-GB"/>
        </w:rPr>
      </w:pPr>
    </w:p>
    <w:bookmarkEnd w:id="11"/>
    <w:bookmarkEnd w:id="12"/>
    <w:p w:rsidR="00022372" w:rsidRPr="008F0F28" w:rsidRDefault="00F35ED0" w:rsidP="00022372">
      <w:pPr>
        <w:ind w:firstLine="708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 xml:space="preserve">4. </w:t>
      </w:r>
      <w:r w:rsidR="00022372"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PANEL:</w:t>
      </w:r>
    </w:p>
    <w:p w:rsidR="00F35ED0" w:rsidRPr="008F0F28" w:rsidRDefault="00F35ED0" w:rsidP="00022372">
      <w:pPr>
        <w:ind w:firstLine="708"/>
        <w:rPr>
          <w:rFonts w:ascii="Arial" w:hAnsi="Arial" w:cs="Arial"/>
          <w:b/>
          <w:color w:val="002060"/>
          <w:sz w:val="22"/>
          <w:szCs w:val="22"/>
          <w:lang w:val="fr-FR"/>
        </w:rPr>
      </w:pPr>
      <w:bookmarkStart w:id="13" w:name="_Hlk509396544"/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Oturum</w:t>
      </w:r>
      <w:r w:rsidR="002F17CF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başkanları</w:t>
      </w:r>
      <w:r w:rsidR="00367863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 :  </w:t>
      </w:r>
      <w:bookmarkStart w:id="14" w:name="_Hlk509063771"/>
      <w:r w:rsidR="00B81906" w:rsidRPr="00D601E1">
        <w:rPr>
          <w:rFonts w:ascii="Arial" w:hAnsi="Arial" w:cs="Arial"/>
          <w:b/>
          <w:color w:val="002060"/>
          <w:sz w:val="22"/>
          <w:szCs w:val="22"/>
          <w:lang w:val="fr-FR"/>
        </w:rPr>
        <w:t>Prof. Dr. Erdoğan İbrişim</w:t>
      </w:r>
      <w:r w:rsidR="00B8190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="00E562F0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/</w:t>
      </w:r>
      <w:r w:rsidR="00790117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="003B208C">
        <w:rPr>
          <w:rFonts w:ascii="Arial" w:hAnsi="Arial" w:cs="Arial"/>
          <w:b/>
          <w:color w:val="002060"/>
          <w:sz w:val="22"/>
          <w:szCs w:val="22"/>
          <w:lang w:val="fr-FR"/>
        </w:rPr>
        <w:t>Uz</w:t>
      </w:r>
      <w:r w:rsidR="00E562F0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. Dr. </w:t>
      </w:r>
      <w:r w:rsidR="003B208C">
        <w:rPr>
          <w:rFonts w:ascii="Arial" w:hAnsi="Arial" w:cs="Arial"/>
          <w:b/>
          <w:color w:val="002060"/>
          <w:sz w:val="22"/>
          <w:szCs w:val="22"/>
          <w:lang w:val="fr-FR"/>
        </w:rPr>
        <w:t>Necati</w:t>
      </w:r>
      <w:r w:rsidR="00790117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="003B208C">
        <w:rPr>
          <w:rFonts w:ascii="Arial" w:hAnsi="Arial" w:cs="Arial"/>
          <w:b/>
          <w:color w:val="002060"/>
          <w:sz w:val="22"/>
          <w:szCs w:val="22"/>
          <w:lang w:val="fr-FR"/>
        </w:rPr>
        <w:t>Koç</w:t>
      </w:r>
    </w:p>
    <w:bookmarkEnd w:id="14"/>
    <w:p w:rsidR="00124778" w:rsidRDefault="00124778" w:rsidP="00F35E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:rsidR="00F35ED0" w:rsidRDefault="00F35ED0" w:rsidP="00F35E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09.00</w:t>
      </w:r>
      <w:r w:rsidR="00B8190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-</w:t>
      </w:r>
      <w:r w:rsidR="00B8190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09.30</w:t>
      </w:r>
    </w:p>
    <w:p w:rsidR="00B81906" w:rsidRPr="00124778" w:rsidRDefault="00B81906" w:rsidP="00B81906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Doç. Dr. Süheyla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Görar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 :</w:t>
      </w:r>
      <w:r w:rsidRPr="00124778">
        <w:rPr>
          <w:rFonts w:ascii="Arial" w:hAnsi="Arial" w:cs="Arial"/>
          <w:color w:val="002060"/>
          <w:sz w:val="22"/>
          <w:szCs w:val="22"/>
          <w:lang w:val="fr-FR"/>
        </w:rPr>
        <w:t>Talasemide</w:t>
      </w:r>
      <w:r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124778">
        <w:rPr>
          <w:rFonts w:ascii="Arial" w:hAnsi="Arial" w:cs="Arial"/>
          <w:color w:val="002060"/>
          <w:sz w:val="22"/>
          <w:szCs w:val="22"/>
          <w:lang w:val="fr-FR"/>
        </w:rPr>
        <w:t>endokrin</w:t>
      </w:r>
      <w:r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124778">
        <w:rPr>
          <w:rFonts w:ascii="Arial" w:hAnsi="Arial" w:cs="Arial"/>
          <w:color w:val="002060"/>
          <w:sz w:val="22"/>
          <w:szCs w:val="22"/>
          <w:lang w:val="fr-FR"/>
        </w:rPr>
        <w:t>komplikasyonların</w:t>
      </w:r>
      <w:r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124778">
        <w:rPr>
          <w:rFonts w:ascii="Arial" w:hAnsi="Arial" w:cs="Arial"/>
          <w:color w:val="002060"/>
          <w:sz w:val="22"/>
          <w:szCs w:val="22"/>
          <w:lang w:val="fr-FR"/>
        </w:rPr>
        <w:t>takibinde</w:t>
      </w:r>
      <w:r>
        <w:rPr>
          <w:rFonts w:ascii="Arial" w:hAnsi="Arial" w:cs="Arial"/>
          <w:color w:val="002060"/>
          <w:sz w:val="22"/>
          <w:szCs w:val="22"/>
          <w:lang w:val="fr-FR"/>
        </w:rPr>
        <w:t xml:space="preserve"> kullanılan </w:t>
      </w:r>
      <w:r w:rsidRPr="00124778">
        <w:rPr>
          <w:rFonts w:ascii="Arial" w:hAnsi="Arial" w:cs="Arial"/>
          <w:color w:val="002060"/>
          <w:sz w:val="22"/>
          <w:szCs w:val="22"/>
          <w:lang w:val="fr-FR"/>
        </w:rPr>
        <w:t>algoritmalar (ICET-A önerileri)</w:t>
      </w:r>
    </w:p>
    <w:p w:rsidR="00B81906" w:rsidRPr="008F0F28" w:rsidRDefault="00B81906" w:rsidP="00B81906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09.30 – 10.00</w:t>
      </w:r>
    </w:p>
    <w:p w:rsidR="00B81906" w:rsidRPr="008F0F28" w:rsidRDefault="00B81906" w:rsidP="00B81906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Uz. Dr. Zehra DiyarTamburacı Uslu</w:t>
      </w:r>
      <w:r w:rsidRPr="00124778">
        <w:rPr>
          <w:rFonts w:ascii="Arial" w:hAnsi="Arial" w:cs="Arial"/>
          <w:b/>
          <w:color w:val="002060"/>
          <w:sz w:val="22"/>
          <w:szCs w:val="22"/>
          <w:lang w:val="fr-FR"/>
        </w:rPr>
        <w:t>:</w:t>
      </w:r>
      <w:r>
        <w:rPr>
          <w:rFonts w:ascii="Arial" w:hAnsi="Arial" w:cs="Arial"/>
          <w:color w:val="002060"/>
          <w:sz w:val="22"/>
          <w:szCs w:val="22"/>
          <w:lang w:val="fr-FR"/>
        </w:rPr>
        <w:t>Talasemide Kardiyak sorunlar ve yönetimi</w:t>
      </w:r>
    </w:p>
    <w:p w:rsidR="00B81906" w:rsidRDefault="00B81906" w:rsidP="00B81906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10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0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 – 10.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30</w:t>
      </w:r>
    </w:p>
    <w:p w:rsidR="00623287" w:rsidRPr="00623287" w:rsidRDefault="00623287" w:rsidP="00623287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color w:val="002060"/>
          <w:sz w:val="22"/>
          <w:szCs w:val="22"/>
          <w:lang w:val="fr-FR"/>
        </w:rPr>
        <w:t>(</w:t>
      </w:r>
      <w:r w:rsidRPr="00623287">
        <w:rPr>
          <w:rFonts w:ascii="Arial" w:hAnsi="Arial" w:cs="Arial"/>
          <w:b/>
          <w:color w:val="002060"/>
          <w:sz w:val="22"/>
          <w:szCs w:val="22"/>
          <w:lang w:val="fr-FR"/>
        </w:rPr>
        <w:t>Bir  Talasemili ve Psikolog ile beraber interaktif söyleşi)</w:t>
      </w:r>
    </w:p>
    <w:p w:rsidR="00623287" w:rsidRDefault="00623287" w:rsidP="00F35ED0">
      <w:pPr>
        <w:rPr>
          <w:rFonts w:ascii="Arial" w:hAnsi="Arial" w:cs="Arial"/>
          <w:color w:val="002060"/>
          <w:sz w:val="22"/>
          <w:szCs w:val="22"/>
          <w:lang w:val="fr-FR"/>
        </w:rPr>
      </w:pPr>
      <w:r>
        <w:rPr>
          <w:rFonts w:ascii="Arial" w:hAnsi="Arial" w:cs="Arial"/>
          <w:color w:val="002060"/>
          <w:sz w:val="22"/>
          <w:szCs w:val="22"/>
          <w:lang w:val="fr-FR"/>
        </w:rPr>
        <w:t>T</w:t>
      </w:r>
      <w:r w:rsidR="00F35ED0" w:rsidRPr="004917A2">
        <w:rPr>
          <w:rFonts w:ascii="Arial" w:hAnsi="Arial" w:cs="Arial"/>
          <w:color w:val="002060"/>
          <w:sz w:val="22"/>
          <w:szCs w:val="22"/>
          <w:lang w:val="fr-FR"/>
        </w:rPr>
        <w:t>alasemide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F35ED0" w:rsidRPr="004917A2">
        <w:rPr>
          <w:rFonts w:ascii="Arial" w:hAnsi="Arial" w:cs="Arial"/>
          <w:color w:val="002060"/>
          <w:sz w:val="22"/>
          <w:szCs w:val="22"/>
          <w:lang w:val="fr-FR"/>
        </w:rPr>
        <w:t>ergenlikten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F35ED0" w:rsidRPr="004917A2">
        <w:rPr>
          <w:rFonts w:ascii="Arial" w:hAnsi="Arial" w:cs="Arial"/>
          <w:color w:val="002060"/>
          <w:sz w:val="22"/>
          <w:szCs w:val="22"/>
          <w:lang w:val="fr-FR"/>
        </w:rPr>
        <w:t>erişkinliğe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F35ED0" w:rsidRPr="004917A2">
        <w:rPr>
          <w:rFonts w:ascii="Arial" w:hAnsi="Arial" w:cs="Arial"/>
          <w:color w:val="002060"/>
          <w:sz w:val="22"/>
          <w:szCs w:val="22"/>
          <w:lang w:val="fr-FR"/>
        </w:rPr>
        <w:t>geçiş</w:t>
      </w:r>
      <w:r w:rsidR="00B81906">
        <w:rPr>
          <w:rFonts w:ascii="Arial" w:hAnsi="Arial" w:cs="Arial"/>
          <w:color w:val="002060"/>
          <w:sz w:val="22"/>
          <w:szCs w:val="22"/>
          <w:lang w:val="fr-FR"/>
        </w:rPr>
        <w:t xml:space="preserve">te psikolojik sorunlar ve yönetimi </w:t>
      </w:r>
    </w:p>
    <w:p w:rsidR="00623287" w:rsidRDefault="00623287" w:rsidP="00F35ED0">
      <w:pPr>
        <w:rPr>
          <w:rFonts w:ascii="Arial" w:hAnsi="Arial" w:cs="Arial"/>
          <w:color w:val="002060"/>
          <w:sz w:val="22"/>
          <w:szCs w:val="22"/>
          <w:lang w:val="fr-FR"/>
        </w:rPr>
      </w:pPr>
    </w:p>
    <w:bookmarkEnd w:id="13"/>
    <w:p w:rsidR="00F35ED0" w:rsidRPr="008F0F28" w:rsidRDefault="00F35ED0" w:rsidP="00F35ED0">
      <w:pPr>
        <w:rPr>
          <w:rFonts w:ascii="Arial" w:hAnsi="Arial" w:cs="Arial"/>
          <w:b/>
          <w:bCs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>10.30-</w:t>
      </w:r>
      <w:r w:rsidR="002F17CF"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>10.50</w:t>
      </w:r>
      <w:r w:rsidRPr="008F0F28"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 xml:space="preserve"> Kahve</w:t>
      </w:r>
      <w:r w:rsidR="00B81906"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 xml:space="preserve"> </w:t>
      </w:r>
      <w:r w:rsidRPr="008F0F28">
        <w:rPr>
          <w:rFonts w:ascii="Arial" w:hAnsi="Arial" w:cs="Arial"/>
          <w:b/>
          <w:bCs/>
          <w:color w:val="002060"/>
          <w:sz w:val="22"/>
          <w:szCs w:val="22"/>
          <w:highlight w:val="cyan"/>
          <w:lang w:val="fr-FR"/>
        </w:rPr>
        <w:t>Arası</w:t>
      </w:r>
    </w:p>
    <w:p w:rsidR="00F35ED0" w:rsidRPr="008F0F28" w:rsidRDefault="00F35ED0" w:rsidP="00F35ED0">
      <w:pPr>
        <w:ind w:firstLine="708"/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</w:pPr>
    </w:p>
    <w:p w:rsidR="00F35ED0" w:rsidRPr="008F0F28" w:rsidRDefault="00F35ED0" w:rsidP="00F35ED0">
      <w:pPr>
        <w:ind w:firstLine="708"/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</w:pPr>
      <w:bookmarkStart w:id="15" w:name="_Hlk506569278"/>
      <w:r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 xml:space="preserve">5. </w:t>
      </w:r>
      <w:r w:rsidR="00022372"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PANEL</w:t>
      </w:r>
      <w:r w:rsidRPr="008F0F28">
        <w:rPr>
          <w:rFonts w:ascii="Arial" w:hAnsi="Arial" w:cs="Arial"/>
          <w:b/>
          <w:color w:val="002060"/>
          <w:sz w:val="22"/>
          <w:szCs w:val="22"/>
          <w:highlight w:val="yellow"/>
          <w:lang w:val="en-GB"/>
        </w:rPr>
        <w:t>:</w:t>
      </w:r>
    </w:p>
    <w:p w:rsidR="004917A2" w:rsidRPr="008F0F28" w:rsidRDefault="00E562F0" w:rsidP="00E562F0">
      <w:pPr>
        <w:ind w:firstLine="708"/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E562F0">
        <w:rPr>
          <w:rFonts w:ascii="Arial" w:hAnsi="Arial" w:cs="Arial"/>
          <w:b/>
          <w:color w:val="002060"/>
          <w:sz w:val="22"/>
          <w:szCs w:val="22"/>
          <w:lang w:val="fr-FR"/>
        </w:rPr>
        <w:t>Oturum</w:t>
      </w:r>
      <w:r w:rsidR="00790117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E562F0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başkanları : Dr. Zekiye Ozdemir / Dr. Ozlem Erinekçi </w:t>
      </w:r>
    </w:p>
    <w:p w:rsidR="004917A2" w:rsidRDefault="004917A2" w:rsidP="00F35E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bookmarkStart w:id="16" w:name="_Hlk509064118"/>
    </w:p>
    <w:p w:rsidR="004917A2" w:rsidRDefault="002F17CF" w:rsidP="004917A2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10</w:t>
      </w:r>
      <w:r w:rsidR="004917A2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.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5</w:t>
      </w:r>
      <w:r w:rsidR="004917A2"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0-11.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50</w:t>
      </w:r>
    </w:p>
    <w:p w:rsidR="00E562F0" w:rsidRDefault="00E562F0" w:rsidP="00F35E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Dr. Zekiye Ozdemir/ Dr. Ozlem Erinekçi</w:t>
      </w:r>
      <w:bookmarkEnd w:id="16"/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: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Talasemide</w:t>
      </w:r>
      <w:r w:rsidR="002F17CF">
        <w:rPr>
          <w:rFonts w:ascii="Arial" w:hAnsi="Arial" w:cs="Arial"/>
          <w:color w:val="002060"/>
          <w:sz w:val="22"/>
          <w:szCs w:val="22"/>
          <w:lang w:val="fr-FR"/>
        </w:rPr>
        <w:t xml:space="preserve"> ülkemizn durumu, </w:t>
      </w:r>
      <w:r>
        <w:rPr>
          <w:rFonts w:ascii="Arial" w:hAnsi="Arial" w:cs="Arial"/>
          <w:color w:val="002060"/>
          <w:sz w:val="22"/>
          <w:szCs w:val="22"/>
          <w:lang w:val="fr-FR"/>
        </w:rPr>
        <w:t>idari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fr-FR"/>
        </w:rPr>
        <w:t>sosyal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fr-FR"/>
        </w:rPr>
        <w:t>sorunlar</w:t>
      </w:r>
    </w:p>
    <w:p w:rsidR="00F35ED0" w:rsidRPr="008F0F28" w:rsidRDefault="00F35ED0" w:rsidP="00F35E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11.</w:t>
      </w:r>
      <w:r w:rsidR="002F17CF">
        <w:rPr>
          <w:rFonts w:ascii="Arial" w:hAnsi="Arial" w:cs="Arial"/>
          <w:b/>
          <w:color w:val="002060"/>
          <w:sz w:val="22"/>
          <w:szCs w:val="22"/>
          <w:lang w:val="fr-FR"/>
        </w:rPr>
        <w:t>5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0 – 12.</w:t>
      </w:r>
      <w:r w:rsidR="002F17CF">
        <w:rPr>
          <w:rFonts w:ascii="Arial" w:hAnsi="Arial" w:cs="Arial"/>
          <w:b/>
          <w:color w:val="002060"/>
          <w:sz w:val="22"/>
          <w:szCs w:val="22"/>
          <w:lang w:val="fr-FR"/>
        </w:rPr>
        <w:t>10</w:t>
      </w:r>
    </w:p>
    <w:p w:rsidR="00E562F0" w:rsidRPr="004917A2" w:rsidRDefault="00E562F0" w:rsidP="00F35ED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>Umut</w:t>
      </w:r>
      <w:r w:rsidR="001B611E" w:rsidRPr="00424EB6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 xml:space="preserve"> </w:t>
      </w:r>
      <w:r w:rsidRPr="00424EB6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>Oruç</w:t>
      </w:r>
      <w:r w:rsidRPr="00E562F0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:</w:t>
      </w:r>
      <w:r w:rsidRPr="004917A2">
        <w:rPr>
          <w:rFonts w:ascii="Arial" w:hAnsi="Arial" w:cs="Arial"/>
          <w:color w:val="002060"/>
          <w:sz w:val="22"/>
          <w:szCs w:val="22"/>
          <w:lang w:val="fr-FR"/>
        </w:rPr>
        <w:t>Talasemi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 </w:t>
      </w:r>
      <w:r w:rsidRPr="004917A2">
        <w:rPr>
          <w:rFonts w:ascii="Arial" w:hAnsi="Arial" w:cs="Arial"/>
          <w:color w:val="002060"/>
          <w:sz w:val="22"/>
          <w:szCs w:val="22"/>
          <w:lang w:val="fr-FR"/>
        </w:rPr>
        <w:t>izleminde Mobil Uygulama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="004917A2">
        <w:rPr>
          <w:rFonts w:ascii="Arial" w:hAnsi="Arial" w:cs="Arial"/>
          <w:color w:val="002060"/>
          <w:sz w:val="22"/>
          <w:szCs w:val="22"/>
          <w:lang w:val="fr-FR"/>
        </w:rPr>
        <w:t>Sistemi</w:t>
      </w:r>
    </w:p>
    <w:p w:rsidR="00F35ED0" w:rsidRPr="008F0F28" w:rsidRDefault="00F35ED0" w:rsidP="00F35ED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124778">
        <w:rPr>
          <w:rFonts w:ascii="Arial" w:hAnsi="Arial" w:cs="Arial"/>
          <w:b/>
          <w:color w:val="002060"/>
          <w:sz w:val="22"/>
          <w:szCs w:val="22"/>
          <w:lang w:val="fr-FR"/>
        </w:rPr>
        <w:t>12.</w:t>
      </w:r>
      <w:r w:rsidR="002F17CF">
        <w:rPr>
          <w:rFonts w:ascii="Arial" w:hAnsi="Arial" w:cs="Arial"/>
          <w:b/>
          <w:color w:val="002060"/>
          <w:sz w:val="22"/>
          <w:szCs w:val="22"/>
          <w:lang w:val="fr-FR"/>
        </w:rPr>
        <w:t>1</w:t>
      </w:r>
      <w:r w:rsidRPr="00124778">
        <w:rPr>
          <w:rFonts w:ascii="Arial" w:hAnsi="Arial" w:cs="Arial"/>
          <w:b/>
          <w:color w:val="002060"/>
          <w:sz w:val="22"/>
          <w:szCs w:val="22"/>
          <w:lang w:val="fr-FR"/>
        </w:rPr>
        <w:t>0  – 12.30</w:t>
      </w:r>
    </w:p>
    <w:p w:rsidR="00E562F0" w:rsidRPr="008F0F28" w:rsidRDefault="00E562F0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Hazal</w:t>
      </w:r>
      <w:r w:rsidR="00424EB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b/>
          <w:color w:val="002060"/>
          <w:sz w:val="22"/>
          <w:szCs w:val="22"/>
          <w:lang w:val="fr-FR"/>
        </w:rPr>
        <w:t>Güldalı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 : Eğitim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Proğramı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için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gözlem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ve</w:t>
      </w:r>
      <w:r w:rsidR="00EE6ABF">
        <w:rPr>
          <w:rFonts w:ascii="Arial" w:hAnsi="Arial" w:cs="Arial"/>
          <w:color w:val="002060"/>
          <w:sz w:val="22"/>
          <w:szCs w:val="22"/>
          <w:lang w:val="fr-FR"/>
        </w:rPr>
        <w:t xml:space="preserve"> </w:t>
      </w:r>
      <w:r w:rsidRPr="008F0F28">
        <w:rPr>
          <w:rFonts w:ascii="Arial" w:hAnsi="Arial" w:cs="Arial"/>
          <w:color w:val="002060"/>
          <w:sz w:val="22"/>
          <w:szCs w:val="22"/>
          <w:lang w:val="fr-FR"/>
        </w:rPr>
        <w:t>değerlendirme</w:t>
      </w:r>
    </w:p>
    <w:p w:rsidR="00E562F0" w:rsidRPr="00E562F0" w:rsidRDefault="00E562F0" w:rsidP="00E562F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</w:p>
    <w:p w:rsidR="00E562F0" w:rsidRPr="007448DA" w:rsidRDefault="00E562F0" w:rsidP="00E562F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555CED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>12.</w:t>
      </w:r>
      <w:r w:rsidRPr="007448DA">
        <w:rPr>
          <w:rFonts w:ascii="Arial" w:hAnsi="Arial" w:cs="Arial"/>
          <w:b/>
          <w:color w:val="002060"/>
          <w:sz w:val="22"/>
          <w:szCs w:val="22"/>
          <w:lang w:val="fr-FR"/>
        </w:rPr>
        <w:t>30-13.</w:t>
      </w:r>
      <w:r w:rsidR="00424EB6" w:rsidRPr="007448DA">
        <w:rPr>
          <w:rFonts w:ascii="Arial" w:hAnsi="Arial" w:cs="Arial"/>
          <w:b/>
          <w:color w:val="002060"/>
          <w:sz w:val="22"/>
          <w:szCs w:val="22"/>
          <w:lang w:val="fr-FR"/>
        </w:rPr>
        <w:t>3</w:t>
      </w:r>
      <w:r w:rsidRPr="007448DA">
        <w:rPr>
          <w:rFonts w:ascii="Arial" w:hAnsi="Arial" w:cs="Arial"/>
          <w:b/>
          <w:color w:val="002060"/>
          <w:sz w:val="22"/>
          <w:szCs w:val="22"/>
          <w:lang w:val="fr-FR"/>
        </w:rPr>
        <w:t>0</w:t>
      </w:r>
      <w:r w:rsidR="004917A2" w:rsidRPr="007448DA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 : </w:t>
      </w:r>
      <w:r w:rsidR="00424EB6" w:rsidRPr="007448DA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PROJE  KAPANIŞ </w:t>
      </w:r>
      <w:r w:rsidR="004917A2" w:rsidRPr="007448DA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PROGRAMI</w:t>
      </w:r>
    </w:p>
    <w:p w:rsidR="00424EB6" w:rsidRDefault="00424EB6" w:rsidP="00E562F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7448DA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>Oturum başkanı</w:t>
      </w:r>
      <w:r w:rsidR="004917A2" w:rsidRPr="007448DA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 xml:space="preserve">: </w:t>
      </w:r>
      <w:r w:rsidR="007448DA" w:rsidRPr="007448DA">
        <w:rPr>
          <w:rFonts w:ascii="Arial" w:hAnsi="Arial" w:cs="Arial"/>
          <w:b/>
          <w:color w:val="002060"/>
          <w:sz w:val="22"/>
          <w:szCs w:val="22"/>
          <w:highlight w:val="yellow"/>
          <w:lang w:val="fr-FR"/>
        </w:rPr>
        <w:t>Antalya Valiliği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</w:p>
    <w:p w:rsidR="00424EB6" w:rsidRPr="0016782E" w:rsidRDefault="00424EB6" w:rsidP="0016782E">
      <w:pPr>
        <w:pStyle w:val="ListeParagraf"/>
        <w:numPr>
          <w:ilvl w:val="0"/>
          <w:numId w:val="12"/>
        </w:num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16782E">
        <w:rPr>
          <w:rFonts w:ascii="Arial" w:hAnsi="Arial" w:cs="Arial"/>
          <w:b/>
          <w:color w:val="002060"/>
          <w:sz w:val="22"/>
          <w:szCs w:val="22"/>
          <w:lang w:val="fr-FR"/>
        </w:rPr>
        <w:t>Konuşmacılar :</w:t>
      </w:r>
    </w:p>
    <w:p w:rsidR="00424EB6" w:rsidRPr="00424EB6" w:rsidRDefault="00424EB6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color w:val="002060"/>
          <w:sz w:val="22"/>
          <w:szCs w:val="22"/>
          <w:lang w:val="fr-FR"/>
        </w:rPr>
        <w:t xml:space="preserve">Prof. Dr. Vincenzo De Sanctis </w:t>
      </w:r>
      <w:r>
        <w:rPr>
          <w:rFonts w:ascii="Arial" w:hAnsi="Arial" w:cs="Arial"/>
          <w:color w:val="002060"/>
          <w:sz w:val="22"/>
          <w:szCs w:val="22"/>
          <w:lang w:val="fr-FR"/>
        </w:rPr>
        <w:t>–  Ferrara Ouisisana Hastanesi-Italya</w:t>
      </w:r>
    </w:p>
    <w:p w:rsidR="00424EB6" w:rsidRPr="00424EB6" w:rsidRDefault="00424EB6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color w:val="002060"/>
          <w:sz w:val="22"/>
          <w:szCs w:val="22"/>
          <w:lang w:val="fr-FR"/>
        </w:rPr>
        <w:t>Prof. Dr. Joan Lluis Vives Corrons</w:t>
      </w:r>
      <w:r>
        <w:rPr>
          <w:rFonts w:ascii="Arial" w:hAnsi="Arial" w:cs="Arial"/>
          <w:color w:val="002060"/>
          <w:sz w:val="22"/>
          <w:szCs w:val="22"/>
          <w:lang w:val="fr-FR"/>
        </w:rPr>
        <w:t xml:space="preserve">- Barselona Üniversitesi- İspanya </w:t>
      </w:r>
    </w:p>
    <w:p w:rsidR="00424EB6" w:rsidRPr="00424EB6" w:rsidRDefault="00424EB6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color w:val="002060"/>
          <w:sz w:val="22"/>
          <w:szCs w:val="22"/>
          <w:lang w:val="fr-FR"/>
        </w:rPr>
        <w:t>Prof. Dr. Erdal Kurtoğlu</w:t>
      </w:r>
      <w:r>
        <w:rPr>
          <w:rFonts w:ascii="Arial" w:hAnsi="Arial" w:cs="Arial"/>
          <w:color w:val="002060"/>
          <w:sz w:val="22"/>
          <w:szCs w:val="22"/>
          <w:lang w:val="fr-FR"/>
        </w:rPr>
        <w:t>. SBÜ. Antalya Eğitim ve Araştırma Hastanesi-Türkiye</w:t>
      </w:r>
    </w:p>
    <w:p w:rsidR="00424EB6" w:rsidRPr="00424EB6" w:rsidRDefault="00424EB6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color w:val="002060"/>
          <w:sz w:val="22"/>
          <w:szCs w:val="22"/>
          <w:lang w:val="fr-FR"/>
        </w:rPr>
        <w:t>Baki Karaçay</w:t>
      </w:r>
      <w:r>
        <w:rPr>
          <w:rFonts w:ascii="Arial" w:hAnsi="Arial" w:cs="Arial"/>
          <w:color w:val="002060"/>
          <w:sz w:val="22"/>
          <w:szCs w:val="22"/>
          <w:lang w:val="fr-FR"/>
        </w:rPr>
        <w:t>.-Antalya Valiliği-Türkiye</w:t>
      </w:r>
    </w:p>
    <w:p w:rsidR="00424EB6" w:rsidRPr="00424EB6" w:rsidRDefault="00424EB6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color w:val="002060"/>
          <w:sz w:val="22"/>
          <w:szCs w:val="22"/>
          <w:lang w:val="fr-FR"/>
        </w:rPr>
        <w:t>Rukiye  Karadal</w:t>
      </w:r>
      <w:r>
        <w:rPr>
          <w:rFonts w:ascii="Arial" w:hAnsi="Arial" w:cs="Arial"/>
          <w:color w:val="002060"/>
          <w:sz w:val="22"/>
          <w:szCs w:val="22"/>
          <w:lang w:val="fr-FR"/>
        </w:rPr>
        <w:t>-Antalya Talasemi Derneği-Türkiye</w:t>
      </w:r>
    </w:p>
    <w:p w:rsidR="0016782E" w:rsidRDefault="004917A2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  <w:r w:rsidRPr="00424EB6">
        <w:rPr>
          <w:rFonts w:ascii="Arial" w:hAnsi="Arial" w:cs="Arial"/>
          <w:color w:val="002060"/>
          <w:sz w:val="22"/>
          <w:szCs w:val="22"/>
          <w:lang w:val="fr-FR"/>
        </w:rPr>
        <w:t>Prof. Dr. Duran Canatan</w:t>
      </w:r>
      <w:r w:rsidR="00424EB6">
        <w:rPr>
          <w:rFonts w:ascii="Arial" w:hAnsi="Arial" w:cs="Arial"/>
          <w:color w:val="002060"/>
          <w:sz w:val="22"/>
          <w:szCs w:val="22"/>
          <w:lang w:val="fr-FR"/>
        </w:rPr>
        <w:t>- Akdeniz Kan Hastalıkları Vakfı-Türkiye</w:t>
      </w:r>
    </w:p>
    <w:p w:rsidR="00424EB6" w:rsidRPr="0016782E" w:rsidRDefault="0016782E" w:rsidP="0016782E">
      <w:pPr>
        <w:pStyle w:val="ListeParagraf"/>
        <w:numPr>
          <w:ilvl w:val="0"/>
          <w:numId w:val="11"/>
        </w:numPr>
        <w:rPr>
          <w:rFonts w:ascii="Arial" w:hAnsi="Arial" w:cs="Arial"/>
          <w:color w:val="002060"/>
          <w:sz w:val="22"/>
          <w:szCs w:val="22"/>
          <w:lang w:val="fr-FR"/>
        </w:rPr>
      </w:pPr>
      <w:r w:rsidRPr="0016782E">
        <w:rPr>
          <w:rFonts w:ascii="Arial" w:hAnsi="Arial" w:cs="Arial"/>
          <w:color w:val="002060"/>
          <w:sz w:val="22"/>
          <w:szCs w:val="22"/>
          <w:lang w:val="fr-FR"/>
        </w:rPr>
        <w:t>Katılım sertifikaların dağıtılması</w:t>
      </w:r>
    </w:p>
    <w:p w:rsidR="00E562F0" w:rsidRPr="003214C3" w:rsidRDefault="00E562F0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</w:p>
    <w:p w:rsidR="00E562F0" w:rsidRDefault="00E562F0" w:rsidP="00E562F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>
        <w:rPr>
          <w:rFonts w:ascii="Arial" w:hAnsi="Arial" w:cs="Arial"/>
          <w:b/>
          <w:color w:val="002060"/>
          <w:sz w:val="22"/>
          <w:szCs w:val="22"/>
          <w:lang w:val="fr-FR"/>
        </w:rPr>
        <w:t>13.</w:t>
      </w:r>
      <w:r w:rsidR="00424EB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30 </w:t>
      </w:r>
      <w:r w:rsidR="0016782E">
        <w:rPr>
          <w:rFonts w:ascii="Arial" w:hAnsi="Arial" w:cs="Arial"/>
          <w:b/>
          <w:color w:val="002060"/>
          <w:sz w:val="22"/>
          <w:szCs w:val="22"/>
          <w:lang w:val="fr-FR"/>
        </w:rPr>
        <w:t>–</w:t>
      </w:r>
      <w:r w:rsidR="00424EB6"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>14</w:t>
      </w:r>
      <w:r w:rsidR="0016782E">
        <w:rPr>
          <w:rFonts w:ascii="Arial" w:hAnsi="Arial" w:cs="Arial"/>
          <w:b/>
          <w:color w:val="002060"/>
          <w:sz w:val="22"/>
          <w:szCs w:val="22"/>
          <w:lang w:val="fr-FR"/>
        </w:rPr>
        <w:t>.30</w:t>
      </w:r>
      <w:r>
        <w:rPr>
          <w:rFonts w:ascii="Arial" w:hAnsi="Arial" w:cs="Arial"/>
          <w:b/>
          <w:color w:val="002060"/>
          <w:sz w:val="22"/>
          <w:szCs w:val="22"/>
          <w:lang w:val="fr-FR"/>
        </w:rPr>
        <w:t xml:space="preserve">  YEMEK</w:t>
      </w:r>
    </w:p>
    <w:p w:rsidR="00E562F0" w:rsidRDefault="00E562F0" w:rsidP="00E562F0">
      <w:pPr>
        <w:rPr>
          <w:rFonts w:ascii="Arial" w:hAnsi="Arial" w:cs="Arial"/>
          <w:color w:val="002060"/>
          <w:sz w:val="22"/>
          <w:szCs w:val="22"/>
          <w:lang w:val="fr-FR"/>
        </w:rPr>
      </w:pPr>
    </w:p>
    <w:p w:rsidR="00E562F0" w:rsidRPr="004917A2" w:rsidRDefault="00E562F0" w:rsidP="00E562F0">
      <w:pPr>
        <w:rPr>
          <w:rFonts w:ascii="Arial" w:hAnsi="Arial" w:cs="Arial"/>
          <w:b/>
          <w:color w:val="002060"/>
          <w:sz w:val="22"/>
          <w:szCs w:val="22"/>
          <w:lang w:val="fr-FR"/>
        </w:rPr>
      </w:pPr>
      <w:r w:rsidRPr="004917A2">
        <w:rPr>
          <w:rFonts w:ascii="Arial" w:hAnsi="Arial" w:cs="Arial"/>
          <w:b/>
          <w:color w:val="002060"/>
          <w:sz w:val="22"/>
          <w:szCs w:val="22"/>
          <w:lang w:val="fr-FR"/>
        </w:rPr>
        <w:t>14.</w:t>
      </w:r>
      <w:r w:rsidR="0016782E">
        <w:rPr>
          <w:rFonts w:ascii="Arial" w:hAnsi="Arial" w:cs="Arial"/>
          <w:b/>
          <w:color w:val="002060"/>
          <w:sz w:val="22"/>
          <w:szCs w:val="22"/>
          <w:lang w:val="fr-FR"/>
        </w:rPr>
        <w:t>30</w:t>
      </w:r>
      <w:r w:rsidRPr="004917A2">
        <w:rPr>
          <w:rFonts w:ascii="Arial" w:hAnsi="Arial" w:cs="Arial"/>
          <w:b/>
          <w:color w:val="002060"/>
          <w:sz w:val="22"/>
          <w:szCs w:val="22"/>
          <w:lang w:val="fr-FR"/>
        </w:rPr>
        <w:t> : OTELDEN AYRILIŞ</w:t>
      </w:r>
    </w:p>
    <w:p w:rsidR="000C6875" w:rsidRPr="008F0F28" w:rsidRDefault="000C6875" w:rsidP="00F35ED0">
      <w:pPr>
        <w:rPr>
          <w:rFonts w:ascii="Arial" w:hAnsi="Arial" w:cs="Arial"/>
          <w:color w:val="002060"/>
          <w:sz w:val="22"/>
          <w:szCs w:val="22"/>
          <w:lang w:val="fr-FR"/>
        </w:rPr>
      </w:pPr>
    </w:p>
    <w:bookmarkEnd w:id="15"/>
    <w:p w:rsidR="0091213C" w:rsidRDefault="0049627C" w:rsidP="0049627C">
      <w:pPr>
        <w:pStyle w:val="ListeParagraf"/>
        <w:jc w:val="both"/>
        <w:outlineLvl w:val="2"/>
        <w:rPr>
          <w:rFonts w:ascii="Arial" w:hAnsi="Arial" w:cs="Arial"/>
          <w:color w:val="428BCA"/>
          <w:sz w:val="22"/>
          <w:szCs w:val="22"/>
        </w:rPr>
      </w:pPr>
      <w:r w:rsidRPr="008F0F28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619125" cy="58102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32A" w:rsidRPr="008F0F28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597136" cy="6762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307" cy="68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F28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609600" cy="42862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Pr="008F0F28">
          <w:rPr>
            <w:rFonts w:ascii="Arial" w:hAnsi="Arial" w:cs="Arial"/>
            <w:color w:val="428BCA"/>
            <w:sz w:val="22"/>
            <w:szCs w:val="22"/>
            <w:lang w:val="en-GB"/>
          </w:rPr>
          <w:instrText xml:space="preserve"> INCLUDEPICTURE "http://www.quisisanafe.com/2015/wp-content/themes/quisisana2015/images/quisisana_lt.png" \* MERGEFORMATINET </w:instrText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Pr="008F0F28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Pr="008F0F28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Pr="008F0F28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B1471D" w:rsidRPr="008F0F28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E95827" w:rsidRPr="008F0F28">
          <w:rPr>
            <w:rFonts w:ascii="Arial" w:hAnsi="Arial" w:cs="Arial"/>
            <w:color w:val="428BCA"/>
            <w:sz w:val="22"/>
            <w:szCs w:val="22"/>
          </w:rPr>
          <w:instrText>INCLUDEPICTURE  "http://www.quisisanafe.com/2015/wp-content/themes/quisisana2015/images/quisisana_lt.png" \* MERGEFORMATINET</w:instrText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AC1147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117B70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4A73E0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675FB2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A44C31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4F14BA">
          <w:rPr>
            <w:rFonts w:ascii="Arial" w:hAnsi="Arial" w:cs="Arial"/>
            <w:color w:val="428BCA"/>
            <w:sz w:val="22"/>
            <w:szCs w:val="22"/>
          </w:rPr>
          <w:instrText xml:space="preserve"> INCLUDEPICTURE  "http://www.quisisanafe.com/2015/wp-content/themes/quisisana2015/images/quisisana_lt.png" \* MERGEFORMATINET 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begin"/>
        </w:r>
        <w:r w:rsidR="001C51EC">
          <w:rPr>
            <w:rFonts w:ascii="Arial" w:hAnsi="Arial" w:cs="Arial"/>
            <w:color w:val="428BCA"/>
            <w:sz w:val="22"/>
            <w:szCs w:val="22"/>
          </w:rPr>
          <w:instrText>INCLUDEPICTURE  "http://www.quisisanafe.com/2015/wp-content/themes/quisisana2015/images/quisisana_lt.png" \* MERGEFORMATINET</w:instrTex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separate"/>
        </w:r>
        <w:r w:rsidR="007448DA" w:rsidRPr="001D34BA">
          <w:rPr>
            <w:rFonts w:ascii="Arial" w:hAnsi="Arial" w:cs="Arial"/>
            <w:color w:val="428BCA"/>
            <w:sz w:val="22"/>
            <w:szCs w:val="22"/>
          </w:rPr>
          <w:pict>
            <v:shape id="_x0000_i1026" type="#_x0000_t75" style="width:117pt;height:51.75pt" o:button="t">
              <v:imagedata r:id="rId17" r:href="rId22"/>
            </v:shape>
          </w:pict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end"/>
        </w:r>
        <w:r w:rsidR="001D34BA" w:rsidRPr="008F0F28">
          <w:rPr>
            <w:rFonts w:ascii="Arial" w:hAnsi="Arial" w:cs="Arial"/>
            <w:color w:val="428BCA"/>
            <w:sz w:val="22"/>
            <w:szCs w:val="22"/>
          </w:rPr>
          <w:fldChar w:fldCharType="end"/>
        </w:r>
      </w:hyperlink>
      <w:r w:rsidRPr="008F0F28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1381125" cy="6858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80" w:rsidRPr="008F0F28" w:rsidRDefault="00441680" w:rsidP="0049627C">
      <w:pPr>
        <w:pStyle w:val="ListeParagraf"/>
        <w:jc w:val="both"/>
        <w:outlineLvl w:val="2"/>
        <w:rPr>
          <w:rFonts w:ascii="Arial" w:hAnsi="Arial" w:cs="Arial"/>
          <w:color w:val="002060"/>
          <w:sz w:val="22"/>
          <w:szCs w:val="22"/>
        </w:rPr>
      </w:pPr>
    </w:p>
    <w:sectPr w:rsidR="00441680" w:rsidRPr="008F0F28" w:rsidSect="00AA6FF5"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7C" w:rsidRDefault="00C1207C">
      <w:r>
        <w:separator/>
      </w:r>
    </w:p>
  </w:endnote>
  <w:endnote w:type="continuationSeparator" w:id="1">
    <w:p w:rsidR="00C1207C" w:rsidRDefault="00C1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72" w:rsidRDefault="001D34BA">
    <w:pPr>
      <w:pStyle w:val="Altbilgi"/>
      <w:jc w:val="right"/>
    </w:pPr>
    <w:r>
      <w:fldChar w:fldCharType="begin"/>
    </w:r>
    <w:r w:rsidR="00022372">
      <w:instrText xml:space="preserve"> PAGE   \* MERGEFORMAT </w:instrText>
    </w:r>
    <w:r>
      <w:fldChar w:fldCharType="separate"/>
    </w:r>
    <w:r w:rsidR="00C1207C">
      <w:rPr>
        <w:noProof/>
      </w:rPr>
      <w:t>1</w:t>
    </w:r>
    <w:r>
      <w:fldChar w:fldCharType="end"/>
    </w:r>
  </w:p>
  <w:p w:rsidR="00022372" w:rsidRDefault="000223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7C" w:rsidRDefault="00C1207C">
      <w:r>
        <w:separator/>
      </w:r>
    </w:p>
  </w:footnote>
  <w:footnote w:type="continuationSeparator" w:id="1">
    <w:p w:rsidR="00C1207C" w:rsidRDefault="00C1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8C"/>
    <w:multiLevelType w:val="hybridMultilevel"/>
    <w:tmpl w:val="09A686B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69F5EE8"/>
    <w:multiLevelType w:val="multilevel"/>
    <w:tmpl w:val="7096A07C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4957B5"/>
    <w:multiLevelType w:val="hybridMultilevel"/>
    <w:tmpl w:val="853CE064"/>
    <w:lvl w:ilvl="0" w:tplc="509A790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Arial"/>
        <w:b/>
      </w:rPr>
    </w:lvl>
    <w:lvl w:ilvl="1" w:tplc="EA2E9078">
      <w:start w:val="1"/>
      <w:numFmt w:val="lowerLetter"/>
      <w:lvlText w:val="%2."/>
      <w:lvlJc w:val="left"/>
      <w:pPr>
        <w:ind w:left="1440" w:hanging="360"/>
      </w:pPr>
      <w:rPr>
        <w:rFonts w:ascii="Arial" w:eastAsia="MS Mincho" w:hAnsi="Arial" w:cs="Arial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09FA"/>
    <w:multiLevelType w:val="hybridMultilevel"/>
    <w:tmpl w:val="C6C28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E75"/>
    <w:multiLevelType w:val="hybridMultilevel"/>
    <w:tmpl w:val="E7A0755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87020"/>
    <w:multiLevelType w:val="hybridMultilevel"/>
    <w:tmpl w:val="B71C3E2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9E6FA7"/>
    <w:multiLevelType w:val="hybridMultilevel"/>
    <w:tmpl w:val="3E8C0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0155C"/>
    <w:multiLevelType w:val="multilevel"/>
    <w:tmpl w:val="2D8830F4"/>
    <w:lvl w:ilvl="0">
      <w:start w:val="1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6"/>
      <w:numFmt w:val="decimal"/>
      <w:lvlText w:val="%1.%2.%3.0"/>
      <w:lvlJc w:val="left"/>
      <w:pPr>
        <w:ind w:left="1140" w:hanging="11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027C81"/>
    <w:multiLevelType w:val="hybridMultilevel"/>
    <w:tmpl w:val="8E50395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31621"/>
    <w:multiLevelType w:val="hybridMultilevel"/>
    <w:tmpl w:val="3E78E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1513"/>
    <w:multiLevelType w:val="hybridMultilevel"/>
    <w:tmpl w:val="6C429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F43"/>
    <w:multiLevelType w:val="multilevel"/>
    <w:tmpl w:val="42D660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194E"/>
    <w:rsid w:val="000120AA"/>
    <w:rsid w:val="000135CF"/>
    <w:rsid w:val="000178DA"/>
    <w:rsid w:val="00022372"/>
    <w:rsid w:val="0006783F"/>
    <w:rsid w:val="00067D65"/>
    <w:rsid w:val="00077998"/>
    <w:rsid w:val="000C6875"/>
    <w:rsid w:val="00117B70"/>
    <w:rsid w:val="0012169F"/>
    <w:rsid w:val="00124778"/>
    <w:rsid w:val="001256D7"/>
    <w:rsid w:val="00160F74"/>
    <w:rsid w:val="00163C91"/>
    <w:rsid w:val="0016782E"/>
    <w:rsid w:val="001B611E"/>
    <w:rsid w:val="001C51EC"/>
    <w:rsid w:val="001D25AE"/>
    <w:rsid w:val="001D34BA"/>
    <w:rsid w:val="00205689"/>
    <w:rsid w:val="002148BB"/>
    <w:rsid w:val="002909A0"/>
    <w:rsid w:val="00294895"/>
    <w:rsid w:val="002D1231"/>
    <w:rsid w:val="002E2519"/>
    <w:rsid w:val="002F17CF"/>
    <w:rsid w:val="002F386A"/>
    <w:rsid w:val="002F7899"/>
    <w:rsid w:val="003214C3"/>
    <w:rsid w:val="00367863"/>
    <w:rsid w:val="003970CC"/>
    <w:rsid w:val="003B208C"/>
    <w:rsid w:val="003B4591"/>
    <w:rsid w:val="003D7202"/>
    <w:rsid w:val="00415157"/>
    <w:rsid w:val="00420342"/>
    <w:rsid w:val="00424EB6"/>
    <w:rsid w:val="00430738"/>
    <w:rsid w:val="00441680"/>
    <w:rsid w:val="00441775"/>
    <w:rsid w:val="00443BB5"/>
    <w:rsid w:val="00445FB4"/>
    <w:rsid w:val="004917A2"/>
    <w:rsid w:val="0049627C"/>
    <w:rsid w:val="004A73E0"/>
    <w:rsid w:val="004C484C"/>
    <w:rsid w:val="004F14BA"/>
    <w:rsid w:val="00555CED"/>
    <w:rsid w:val="00557CB4"/>
    <w:rsid w:val="005B5FC7"/>
    <w:rsid w:val="005D1AF6"/>
    <w:rsid w:val="0061643A"/>
    <w:rsid w:val="00622A9D"/>
    <w:rsid w:val="00623287"/>
    <w:rsid w:val="00642B1D"/>
    <w:rsid w:val="00652230"/>
    <w:rsid w:val="00675FB2"/>
    <w:rsid w:val="006A5BD1"/>
    <w:rsid w:val="006F2A42"/>
    <w:rsid w:val="007448DA"/>
    <w:rsid w:val="007520E6"/>
    <w:rsid w:val="00765DF0"/>
    <w:rsid w:val="00790117"/>
    <w:rsid w:val="008058AC"/>
    <w:rsid w:val="008861F2"/>
    <w:rsid w:val="008B1E5C"/>
    <w:rsid w:val="008F0F28"/>
    <w:rsid w:val="00903400"/>
    <w:rsid w:val="0091213C"/>
    <w:rsid w:val="0092757C"/>
    <w:rsid w:val="00934CB6"/>
    <w:rsid w:val="009B1D33"/>
    <w:rsid w:val="009C53E8"/>
    <w:rsid w:val="009D4797"/>
    <w:rsid w:val="00A12F97"/>
    <w:rsid w:val="00A244BA"/>
    <w:rsid w:val="00A44C31"/>
    <w:rsid w:val="00AA194E"/>
    <w:rsid w:val="00AA681B"/>
    <w:rsid w:val="00AA6FF5"/>
    <w:rsid w:val="00AC1147"/>
    <w:rsid w:val="00B1471D"/>
    <w:rsid w:val="00B36F23"/>
    <w:rsid w:val="00B50E60"/>
    <w:rsid w:val="00B6766C"/>
    <w:rsid w:val="00B81906"/>
    <w:rsid w:val="00BC5CBA"/>
    <w:rsid w:val="00BD632A"/>
    <w:rsid w:val="00BF395B"/>
    <w:rsid w:val="00BF5334"/>
    <w:rsid w:val="00C11B7A"/>
    <w:rsid w:val="00C1207C"/>
    <w:rsid w:val="00CA0F05"/>
    <w:rsid w:val="00CA565B"/>
    <w:rsid w:val="00CF0B6B"/>
    <w:rsid w:val="00CF1254"/>
    <w:rsid w:val="00D50FC8"/>
    <w:rsid w:val="00D601E1"/>
    <w:rsid w:val="00D713D0"/>
    <w:rsid w:val="00E11536"/>
    <w:rsid w:val="00E50385"/>
    <w:rsid w:val="00E556C2"/>
    <w:rsid w:val="00E562F0"/>
    <w:rsid w:val="00E95827"/>
    <w:rsid w:val="00EA20F4"/>
    <w:rsid w:val="00EC1EF9"/>
    <w:rsid w:val="00ED7C63"/>
    <w:rsid w:val="00EE6ABF"/>
    <w:rsid w:val="00EF2B4E"/>
    <w:rsid w:val="00F022B1"/>
    <w:rsid w:val="00F16797"/>
    <w:rsid w:val="00F35ED0"/>
    <w:rsid w:val="00F468B2"/>
    <w:rsid w:val="00F538D8"/>
    <w:rsid w:val="00F6416F"/>
    <w:rsid w:val="00FA3150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rsid w:val="00AA194E"/>
    <w:rPr>
      <w:i w:val="0"/>
      <w:iCs w:val="0"/>
      <w:vanish w:val="0"/>
      <w:webHidden w:val="0"/>
      <w:color w:val="159D02"/>
      <w:sz w:val="20"/>
      <w:szCs w:val="20"/>
      <w:specVanish w:val="0"/>
    </w:rPr>
  </w:style>
  <w:style w:type="paragraph" w:customStyle="1" w:styleId="Default">
    <w:name w:val="Default"/>
    <w:rsid w:val="00AA194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it-IT" w:eastAsia="ja-JP"/>
    </w:rPr>
  </w:style>
  <w:style w:type="paragraph" w:styleId="Altbilgi">
    <w:name w:val="footer"/>
    <w:basedOn w:val="Normal"/>
    <w:link w:val="AltbilgiChar"/>
    <w:uiPriority w:val="99"/>
    <w:rsid w:val="00AA19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194E"/>
    <w:rPr>
      <w:rFonts w:ascii="Times New Roman" w:eastAsia="MS Mincho" w:hAnsi="Times New Roman" w:cs="Times New Roman"/>
      <w:sz w:val="24"/>
      <w:szCs w:val="24"/>
      <w:lang w:val="it-IT" w:eastAsia="ja-JP"/>
    </w:rPr>
  </w:style>
  <w:style w:type="paragraph" w:styleId="ListeParagraf">
    <w:name w:val="List Paragraph"/>
    <w:basedOn w:val="Normal"/>
    <w:uiPriority w:val="34"/>
    <w:qFormat/>
    <w:rsid w:val="00AA194E"/>
    <w:pPr>
      <w:ind w:left="720"/>
      <w:contextualSpacing/>
    </w:pPr>
  </w:style>
  <w:style w:type="table" w:styleId="TabloKlavuzu">
    <w:name w:val="Table Grid"/>
    <w:basedOn w:val="NormalTablo"/>
    <w:uiPriority w:val="39"/>
    <w:rsid w:val="00CA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157"/>
    <w:rPr>
      <w:rFonts w:ascii="Tahoma" w:eastAsia="MS Mincho" w:hAnsi="Tahoma" w:cs="Tahoma"/>
      <w:sz w:val="16"/>
      <w:szCs w:val="16"/>
      <w:lang w:val="it-I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http://www.quisisanafe.com/2015/wp-content/themes/quisisana2015/images/quisisana_lt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isisanafe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quisisanafe.com/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http://www.quisisanafe.com/2015/wp-content/themes/quisisana2015/images/quisisana_lt.p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16</vt:i4>
      </vt:variant>
    </vt:vector>
  </HeadingPairs>
  <TitlesOfParts>
    <vt:vector size="17" baseType="lpstr">
      <vt:lpstr/>
      <vt:lpstr>        Eğitimin Amaçları:</vt:lpstr>
      <vt:lpstr>        Sağlık Bakanlığı  ile birlikte, talasemili hastaların endokrin komplikasyonlar y</vt:lpstr>
      <vt:lpstr>        İtalya’da 4-8 Mart 2018 tarihlerinde yapılan Eğiticilerin Eğitim toplantısındaki</vt:lpstr>
      <vt:lpstr>        Böylece;</vt:lpstr>
      <vt:lpstr>        Talasemili hastaların gelişme bozuklukları ve endokrin komplikasyonlarına ait te</vt:lpstr>
      <vt:lpstr>        Endokrin bozuklukları olan talasemi gençlerin ve erişkinlerin en iyi şekilde bak</vt:lpstr>
      <vt:lpstr>        Katılımcılara katılım  sertifikası verilecektir.</vt:lpstr>
      <vt:lpstr>        </vt:lpstr>
      <vt:lpstr>        </vt:lpstr>
      <vt:lpstr>        /// /</vt:lpstr>
      <vt:lpstr>        </vt:lpstr>
      <vt:lpstr>        </vt:lpstr>
      <vt:lpstr>        </vt:lpstr>
      <vt:lpstr>        </vt:lpstr>
      <vt:lpstr>        /// /</vt:lpstr>
      <vt:lpstr>        </vt:lpstr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CANATAN</dc:creator>
  <cp:keywords/>
  <dc:description/>
  <cp:lastModifiedBy>Asus</cp:lastModifiedBy>
  <cp:revision>53</cp:revision>
  <cp:lastPrinted>2018-10-23T12:22:00Z</cp:lastPrinted>
  <dcterms:created xsi:type="dcterms:W3CDTF">2018-02-16T12:32:00Z</dcterms:created>
  <dcterms:modified xsi:type="dcterms:W3CDTF">2018-10-23T12:24:00Z</dcterms:modified>
</cp:coreProperties>
</file>